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F5" w:rsidRPr="00EB4EE1" w:rsidRDefault="00EB4EE1" w:rsidP="00660AF5">
      <w:pPr>
        <w:pStyle w:val="Title"/>
        <w:jc w:val="left"/>
        <w:rPr>
          <w:rFonts w:ascii="Century Gothic" w:hAnsi="Century Gothic"/>
          <w:b w:val="0"/>
          <w:i w:val="0"/>
          <w:sz w:val="16"/>
          <w:szCs w:val="16"/>
        </w:rPr>
      </w:pPr>
      <w:r w:rsidRPr="00EB4EE1">
        <w:rPr>
          <w:rFonts w:ascii="Century Gothic" w:hAnsi="Century Gothic"/>
          <w:b w:val="0"/>
          <w:i w:val="0"/>
          <w:sz w:val="16"/>
          <w:szCs w:val="16"/>
        </w:rPr>
        <w:t>EV:</w:t>
      </w:r>
      <w:r w:rsidR="00A02E93">
        <w:rPr>
          <w:rFonts w:ascii="Century Gothic" w:hAnsi="Century Gothic"/>
          <w:b w:val="0"/>
          <w:i w:val="0"/>
          <w:sz w:val="16"/>
          <w:szCs w:val="16"/>
        </w:rPr>
        <w:t xml:space="preserve"> </w:t>
      </w:r>
      <w:proofErr w:type="gramStart"/>
      <w:r w:rsidR="00A0163A">
        <w:rPr>
          <w:rFonts w:ascii="Century Gothic" w:hAnsi="Century Gothic"/>
          <w:b w:val="0"/>
          <w:i w:val="0"/>
          <w:sz w:val="16"/>
          <w:szCs w:val="16"/>
        </w:rPr>
        <w:t>10.00  24</w:t>
      </w:r>
      <w:proofErr w:type="gramEnd"/>
      <w:r w:rsidR="00A0163A">
        <w:rPr>
          <w:rFonts w:ascii="Century Gothic" w:hAnsi="Century Gothic"/>
          <w:b w:val="0"/>
          <w:i w:val="0"/>
          <w:sz w:val="16"/>
          <w:szCs w:val="16"/>
        </w:rPr>
        <w:t xml:space="preserve"> </w:t>
      </w:r>
      <w:r w:rsidR="00FF5541">
        <w:rPr>
          <w:rFonts w:ascii="Century Gothic" w:hAnsi="Century Gothic"/>
          <w:b w:val="0"/>
          <w:i w:val="0"/>
          <w:sz w:val="16"/>
          <w:szCs w:val="16"/>
        </w:rPr>
        <w:t xml:space="preserve"> Nov  </w:t>
      </w:r>
      <w:r w:rsidR="008657D7">
        <w:rPr>
          <w:rFonts w:ascii="Century Gothic" w:hAnsi="Century Gothic"/>
          <w:b w:val="0"/>
          <w:i w:val="0"/>
          <w:sz w:val="16"/>
          <w:szCs w:val="16"/>
        </w:rPr>
        <w:t xml:space="preserve">17 </w:t>
      </w:r>
    </w:p>
    <w:p w:rsidR="00660AF5" w:rsidRPr="007917AF" w:rsidRDefault="00620B9E" w:rsidP="00660AF5">
      <w:pPr>
        <w:pStyle w:val="Title"/>
        <w:rPr>
          <w:rFonts w:ascii="Century Gothic" w:hAnsi="Century Gothic"/>
          <w:sz w:val="28"/>
          <w:szCs w:val="28"/>
        </w:rPr>
      </w:pPr>
      <w:r>
        <w:rPr>
          <w:rFonts w:ascii="Century Gothic" w:hAnsi="Century Gothic"/>
          <w:sz w:val="28"/>
          <w:szCs w:val="28"/>
        </w:rPr>
        <w:t>Coastal Futures 2018</w:t>
      </w:r>
    </w:p>
    <w:p w:rsidR="00660AF5" w:rsidRPr="007917AF" w:rsidRDefault="00660AF5" w:rsidP="00660AF5">
      <w:pPr>
        <w:jc w:val="center"/>
        <w:rPr>
          <w:rFonts w:ascii="Century Gothic" w:hAnsi="Century Gothic"/>
          <w:b/>
          <w:i/>
          <w:sz w:val="28"/>
          <w:szCs w:val="28"/>
        </w:rPr>
      </w:pPr>
      <w:r w:rsidRPr="007917AF">
        <w:rPr>
          <w:rFonts w:ascii="Century Gothic" w:hAnsi="Century Gothic"/>
          <w:b/>
          <w:i/>
          <w:sz w:val="28"/>
          <w:szCs w:val="28"/>
        </w:rPr>
        <w:t>Review and Future Trends</w:t>
      </w:r>
    </w:p>
    <w:p w:rsidR="00660AF5" w:rsidRPr="007917AF" w:rsidRDefault="00660AF5" w:rsidP="00660AF5">
      <w:pPr>
        <w:jc w:val="right"/>
        <w:rPr>
          <w:rFonts w:ascii="Century Gothic" w:hAnsi="Century Gothic"/>
          <w:b/>
          <w:i/>
          <w:sz w:val="28"/>
          <w:szCs w:val="28"/>
        </w:rPr>
      </w:pPr>
    </w:p>
    <w:p w:rsidR="00660AF5" w:rsidRPr="007917AF" w:rsidRDefault="00620B9E" w:rsidP="00660AF5">
      <w:pPr>
        <w:jc w:val="center"/>
        <w:rPr>
          <w:rFonts w:ascii="Century Gothic" w:hAnsi="Century Gothic"/>
          <w:b/>
          <w:i/>
          <w:sz w:val="28"/>
          <w:szCs w:val="28"/>
        </w:rPr>
      </w:pPr>
      <w:r>
        <w:rPr>
          <w:rFonts w:ascii="Century Gothic" w:hAnsi="Century Gothic"/>
          <w:b/>
          <w:i/>
          <w:sz w:val="28"/>
          <w:szCs w:val="28"/>
        </w:rPr>
        <w:t>January 17</w:t>
      </w:r>
      <w:r w:rsidR="00660AF5" w:rsidRPr="007917AF">
        <w:rPr>
          <w:rFonts w:ascii="Century Gothic" w:hAnsi="Century Gothic"/>
          <w:b/>
          <w:i/>
          <w:sz w:val="28"/>
          <w:szCs w:val="28"/>
          <w:vertAlign w:val="superscript"/>
        </w:rPr>
        <w:t>th</w:t>
      </w:r>
      <w:r>
        <w:rPr>
          <w:rFonts w:ascii="Century Gothic" w:hAnsi="Century Gothic"/>
          <w:b/>
          <w:i/>
          <w:sz w:val="28"/>
          <w:szCs w:val="28"/>
        </w:rPr>
        <w:t xml:space="preserve"> &amp; 18</w:t>
      </w:r>
      <w:r w:rsidR="00660AF5" w:rsidRPr="007917AF">
        <w:rPr>
          <w:rFonts w:ascii="Century Gothic" w:hAnsi="Century Gothic"/>
          <w:b/>
          <w:i/>
          <w:sz w:val="28"/>
          <w:szCs w:val="28"/>
          <w:vertAlign w:val="superscript"/>
        </w:rPr>
        <w:t>th</w:t>
      </w:r>
      <w:r w:rsidR="00EB4EE1" w:rsidRPr="007917AF">
        <w:rPr>
          <w:rFonts w:ascii="Century Gothic" w:hAnsi="Century Gothic"/>
          <w:b/>
          <w:i/>
          <w:sz w:val="28"/>
          <w:szCs w:val="28"/>
        </w:rPr>
        <w:t xml:space="preserve"> </w:t>
      </w:r>
      <w:r>
        <w:rPr>
          <w:rFonts w:ascii="Century Gothic" w:hAnsi="Century Gothic"/>
          <w:b/>
          <w:i/>
          <w:sz w:val="28"/>
          <w:szCs w:val="28"/>
        </w:rPr>
        <w:t>2018</w:t>
      </w:r>
    </w:p>
    <w:p w:rsidR="00660AF5" w:rsidRPr="007917AF" w:rsidRDefault="00620B9E" w:rsidP="00660AF5">
      <w:pPr>
        <w:jc w:val="center"/>
        <w:rPr>
          <w:rFonts w:ascii="Century Gothic" w:hAnsi="Century Gothic"/>
          <w:b/>
          <w:i/>
          <w:sz w:val="28"/>
          <w:szCs w:val="28"/>
        </w:rPr>
      </w:pPr>
      <w:r>
        <w:rPr>
          <w:rFonts w:ascii="Century Gothic" w:hAnsi="Century Gothic"/>
          <w:b/>
          <w:i/>
          <w:sz w:val="28"/>
          <w:szCs w:val="28"/>
        </w:rPr>
        <w:t>Royal Geographical Society, Kensington,</w:t>
      </w:r>
      <w:r w:rsidR="00660AF5" w:rsidRPr="007917AF">
        <w:rPr>
          <w:rFonts w:ascii="Century Gothic" w:hAnsi="Century Gothic"/>
          <w:b/>
          <w:i/>
          <w:sz w:val="28"/>
          <w:szCs w:val="28"/>
        </w:rPr>
        <w:t xml:space="preserve"> London </w:t>
      </w:r>
    </w:p>
    <w:p w:rsidR="00660AF5" w:rsidRDefault="00660AF5" w:rsidP="00660AF5">
      <w:pPr>
        <w:rPr>
          <w:rFonts w:ascii="Century Gothic" w:hAnsi="Century Gothic"/>
          <w:i/>
          <w:sz w:val="22"/>
          <w:szCs w:val="24"/>
        </w:rPr>
      </w:pPr>
    </w:p>
    <w:p w:rsidR="00660AF5" w:rsidRDefault="00660AF5" w:rsidP="00660AF5">
      <w:pPr>
        <w:rPr>
          <w:rFonts w:ascii="Century Gothic" w:hAnsi="Century Gothic"/>
          <w:b/>
          <w:i/>
          <w:sz w:val="22"/>
          <w:szCs w:val="24"/>
        </w:rPr>
      </w:pPr>
    </w:p>
    <w:p w:rsidR="00660AF5" w:rsidRPr="007917AF" w:rsidRDefault="00660AF5" w:rsidP="00660AF5">
      <w:pPr>
        <w:rPr>
          <w:rFonts w:asciiTheme="minorHAnsi" w:hAnsiTheme="minorHAnsi"/>
          <w:i/>
          <w:szCs w:val="24"/>
        </w:rPr>
      </w:pPr>
      <w:r w:rsidRPr="007917AF">
        <w:rPr>
          <w:rFonts w:asciiTheme="minorHAnsi" w:hAnsiTheme="minorHAnsi"/>
          <w:b/>
          <w:i/>
          <w:szCs w:val="24"/>
        </w:rPr>
        <w:t>The C</w:t>
      </w:r>
      <w:r w:rsidR="00EB4EE1" w:rsidRPr="007917AF">
        <w:rPr>
          <w:rFonts w:asciiTheme="minorHAnsi" w:hAnsiTheme="minorHAnsi"/>
          <w:b/>
          <w:i/>
          <w:szCs w:val="24"/>
        </w:rPr>
        <w:t xml:space="preserve">oastal </w:t>
      </w:r>
      <w:r w:rsidRPr="007917AF">
        <w:rPr>
          <w:rFonts w:asciiTheme="minorHAnsi" w:hAnsiTheme="minorHAnsi"/>
          <w:b/>
          <w:i/>
          <w:szCs w:val="24"/>
        </w:rPr>
        <w:t>F</w:t>
      </w:r>
      <w:r w:rsidR="00620B9E">
        <w:rPr>
          <w:rFonts w:asciiTheme="minorHAnsi" w:hAnsiTheme="minorHAnsi"/>
          <w:b/>
          <w:i/>
          <w:szCs w:val="24"/>
        </w:rPr>
        <w:t>utures 2018</w:t>
      </w:r>
      <w:r w:rsidR="00EB4EE1" w:rsidRPr="007917AF">
        <w:rPr>
          <w:rFonts w:asciiTheme="minorHAnsi" w:hAnsiTheme="minorHAnsi"/>
          <w:b/>
          <w:i/>
          <w:szCs w:val="24"/>
        </w:rPr>
        <w:t xml:space="preserve"> programme </w:t>
      </w:r>
      <w:r w:rsidRPr="007917AF">
        <w:rPr>
          <w:rFonts w:asciiTheme="minorHAnsi" w:hAnsiTheme="minorHAnsi"/>
          <w:b/>
          <w:i/>
          <w:szCs w:val="24"/>
        </w:rPr>
        <w:t>include</w:t>
      </w:r>
      <w:r w:rsidR="00EB4EE1" w:rsidRPr="007917AF">
        <w:rPr>
          <w:rFonts w:asciiTheme="minorHAnsi" w:hAnsiTheme="minorHAnsi"/>
          <w:b/>
          <w:i/>
          <w:szCs w:val="24"/>
        </w:rPr>
        <w:t>s</w:t>
      </w:r>
      <w:r w:rsidRPr="007917AF">
        <w:rPr>
          <w:rFonts w:asciiTheme="minorHAnsi" w:hAnsiTheme="minorHAnsi"/>
          <w:i/>
          <w:szCs w:val="24"/>
        </w:rPr>
        <w:t xml:space="preserve">:  </w:t>
      </w:r>
    </w:p>
    <w:p w:rsidR="00660AF5" w:rsidRPr="007917AF" w:rsidRDefault="00660AF5" w:rsidP="00660AF5">
      <w:pPr>
        <w:jc w:val="center"/>
        <w:rPr>
          <w:rFonts w:asciiTheme="minorHAnsi" w:hAnsiTheme="minorHAnsi"/>
          <w:i/>
          <w:szCs w:val="24"/>
        </w:rPr>
      </w:pPr>
    </w:p>
    <w:p w:rsidR="0001163A" w:rsidRPr="00315983" w:rsidRDefault="0001163A" w:rsidP="0030558F">
      <w:pPr>
        <w:jc w:val="center"/>
        <w:rPr>
          <w:rFonts w:asciiTheme="minorHAnsi" w:hAnsiTheme="minorHAnsi"/>
          <w:i/>
          <w:szCs w:val="24"/>
        </w:rPr>
      </w:pPr>
      <w:r w:rsidRPr="00315983">
        <w:rPr>
          <w:rFonts w:asciiTheme="minorHAnsi" w:hAnsiTheme="minorHAnsi"/>
          <w:i/>
          <w:szCs w:val="24"/>
        </w:rPr>
        <w:t xml:space="preserve">The Government’s role in protecting the marine environment </w:t>
      </w:r>
    </w:p>
    <w:p w:rsidR="00315983" w:rsidRDefault="0001163A" w:rsidP="0030558F">
      <w:pPr>
        <w:jc w:val="center"/>
        <w:rPr>
          <w:rFonts w:asciiTheme="minorHAnsi" w:hAnsiTheme="minorHAnsi"/>
          <w:i/>
          <w:szCs w:val="24"/>
        </w:rPr>
      </w:pPr>
      <w:r w:rsidRPr="00315983">
        <w:rPr>
          <w:rFonts w:asciiTheme="minorHAnsi" w:hAnsiTheme="minorHAnsi"/>
          <w:i/>
          <w:szCs w:val="24"/>
        </w:rPr>
        <w:t>The coast &amp; health and well-being –</w:t>
      </w:r>
      <w:r w:rsidR="00745538">
        <w:rPr>
          <w:rFonts w:asciiTheme="minorHAnsi" w:hAnsiTheme="minorHAnsi"/>
          <w:i/>
          <w:szCs w:val="24"/>
        </w:rPr>
        <w:t xml:space="preserve"> The need for a new policy</w:t>
      </w:r>
      <w:r w:rsidR="00315983">
        <w:rPr>
          <w:rFonts w:asciiTheme="minorHAnsi" w:hAnsiTheme="minorHAnsi"/>
          <w:i/>
          <w:szCs w:val="24"/>
        </w:rPr>
        <w:t xml:space="preserve"> for the coast</w:t>
      </w:r>
    </w:p>
    <w:p w:rsidR="0001163A" w:rsidRPr="00315983" w:rsidRDefault="00315983" w:rsidP="0030558F">
      <w:pPr>
        <w:jc w:val="center"/>
        <w:rPr>
          <w:rFonts w:asciiTheme="minorHAnsi" w:hAnsiTheme="minorHAnsi"/>
          <w:i/>
          <w:szCs w:val="24"/>
        </w:rPr>
      </w:pPr>
      <w:r>
        <w:rPr>
          <w:rFonts w:asciiTheme="minorHAnsi" w:hAnsiTheme="minorHAnsi"/>
          <w:i/>
          <w:szCs w:val="24"/>
        </w:rPr>
        <w:t>Natural Capital and the marine pioneers – Adaptation at the Coast &amp; Climate Change</w:t>
      </w:r>
      <w:r w:rsidR="0001163A" w:rsidRPr="00315983">
        <w:rPr>
          <w:rFonts w:asciiTheme="minorHAnsi" w:hAnsiTheme="minorHAnsi"/>
          <w:i/>
          <w:szCs w:val="24"/>
        </w:rPr>
        <w:t xml:space="preserve"> </w:t>
      </w:r>
    </w:p>
    <w:p w:rsidR="00660AF5" w:rsidRPr="0001163A" w:rsidRDefault="00660AF5" w:rsidP="0030558F">
      <w:pPr>
        <w:jc w:val="center"/>
        <w:rPr>
          <w:rFonts w:asciiTheme="minorHAnsi" w:hAnsiTheme="minorHAnsi"/>
          <w:i/>
          <w:szCs w:val="24"/>
        </w:rPr>
      </w:pPr>
      <w:r w:rsidRPr="00315983">
        <w:rPr>
          <w:rFonts w:asciiTheme="minorHAnsi" w:hAnsiTheme="minorHAnsi"/>
          <w:i/>
          <w:szCs w:val="24"/>
        </w:rPr>
        <w:t xml:space="preserve">The </w:t>
      </w:r>
      <w:r w:rsidR="00847C5C" w:rsidRPr="00315983">
        <w:rPr>
          <w:rFonts w:asciiTheme="minorHAnsi" w:hAnsiTheme="minorHAnsi"/>
          <w:i/>
          <w:szCs w:val="24"/>
        </w:rPr>
        <w:t>Government</w:t>
      </w:r>
      <w:r w:rsidR="00745538">
        <w:rPr>
          <w:rFonts w:asciiTheme="minorHAnsi" w:hAnsiTheme="minorHAnsi"/>
          <w:i/>
          <w:szCs w:val="24"/>
        </w:rPr>
        <w:t>’s</w:t>
      </w:r>
      <w:r w:rsidRPr="0001163A">
        <w:rPr>
          <w:rFonts w:asciiTheme="minorHAnsi" w:hAnsiTheme="minorHAnsi"/>
          <w:i/>
          <w:szCs w:val="24"/>
        </w:rPr>
        <w:t xml:space="preserve"> 25 year environment plan</w:t>
      </w:r>
    </w:p>
    <w:p w:rsidR="00EF7D2B" w:rsidRDefault="00660AF5" w:rsidP="00315983">
      <w:pPr>
        <w:jc w:val="center"/>
        <w:rPr>
          <w:rFonts w:asciiTheme="minorHAnsi" w:hAnsiTheme="minorHAnsi"/>
          <w:i/>
          <w:szCs w:val="24"/>
        </w:rPr>
      </w:pPr>
      <w:r w:rsidRPr="0001163A">
        <w:rPr>
          <w:rFonts w:asciiTheme="minorHAnsi" w:hAnsiTheme="minorHAnsi"/>
          <w:i/>
          <w:szCs w:val="24"/>
        </w:rPr>
        <w:t>Brexit</w:t>
      </w:r>
      <w:r w:rsidR="00315983">
        <w:rPr>
          <w:rFonts w:asciiTheme="minorHAnsi" w:hAnsiTheme="minorHAnsi"/>
          <w:i/>
          <w:szCs w:val="24"/>
        </w:rPr>
        <w:t xml:space="preserve"> – </w:t>
      </w:r>
      <w:r w:rsidRPr="0001163A">
        <w:rPr>
          <w:rFonts w:asciiTheme="minorHAnsi" w:hAnsiTheme="minorHAnsi"/>
          <w:i/>
          <w:szCs w:val="24"/>
        </w:rPr>
        <w:t>Great Repeal Bill &amp; Environm</w:t>
      </w:r>
      <w:r w:rsidR="00315983">
        <w:rPr>
          <w:rFonts w:asciiTheme="minorHAnsi" w:hAnsiTheme="minorHAnsi"/>
          <w:i/>
          <w:szCs w:val="24"/>
        </w:rPr>
        <w:t xml:space="preserve">ental Management </w:t>
      </w:r>
      <w:r w:rsidR="00FD7039">
        <w:rPr>
          <w:rFonts w:asciiTheme="minorHAnsi" w:hAnsiTheme="minorHAnsi"/>
          <w:i/>
          <w:szCs w:val="24"/>
        </w:rPr>
        <w:t>– Opportunities &amp; Risks</w:t>
      </w:r>
    </w:p>
    <w:p w:rsidR="00315983" w:rsidRDefault="00315983" w:rsidP="00315983">
      <w:pPr>
        <w:jc w:val="center"/>
        <w:rPr>
          <w:rFonts w:asciiTheme="minorHAnsi" w:hAnsiTheme="minorHAnsi"/>
          <w:i/>
          <w:szCs w:val="24"/>
        </w:rPr>
      </w:pPr>
      <w:r>
        <w:rPr>
          <w:rFonts w:asciiTheme="minorHAnsi" w:hAnsiTheme="minorHAnsi"/>
          <w:i/>
          <w:szCs w:val="24"/>
        </w:rPr>
        <w:t>International frameworks &amp; science – OSPAR &amp; ICES</w:t>
      </w:r>
    </w:p>
    <w:p w:rsidR="00745538" w:rsidRDefault="00FD7039" w:rsidP="00315983">
      <w:pPr>
        <w:jc w:val="center"/>
        <w:rPr>
          <w:rFonts w:asciiTheme="minorHAnsi" w:hAnsiTheme="minorHAnsi"/>
          <w:i/>
          <w:szCs w:val="24"/>
        </w:rPr>
      </w:pPr>
      <w:r>
        <w:rPr>
          <w:rFonts w:asciiTheme="minorHAnsi" w:hAnsiTheme="minorHAnsi"/>
          <w:i/>
          <w:szCs w:val="24"/>
        </w:rPr>
        <w:t xml:space="preserve">Valuation tools - </w:t>
      </w:r>
      <w:r w:rsidR="00745538">
        <w:rPr>
          <w:rFonts w:asciiTheme="minorHAnsi" w:hAnsiTheme="minorHAnsi"/>
          <w:i/>
          <w:szCs w:val="24"/>
        </w:rPr>
        <w:t>Ecosystem services and benefits in practice</w:t>
      </w:r>
    </w:p>
    <w:p w:rsidR="00745538" w:rsidRDefault="00745538" w:rsidP="00315983">
      <w:pPr>
        <w:jc w:val="center"/>
        <w:rPr>
          <w:rFonts w:asciiTheme="minorHAnsi" w:hAnsiTheme="minorHAnsi"/>
          <w:i/>
          <w:szCs w:val="24"/>
        </w:rPr>
      </w:pPr>
      <w:r>
        <w:rPr>
          <w:rFonts w:asciiTheme="minorHAnsi" w:hAnsiTheme="minorHAnsi"/>
          <w:i/>
          <w:szCs w:val="24"/>
        </w:rPr>
        <w:t>New horizons for marine development and management</w:t>
      </w:r>
    </w:p>
    <w:p w:rsidR="00745538" w:rsidRDefault="00745538" w:rsidP="00315983">
      <w:pPr>
        <w:jc w:val="center"/>
        <w:rPr>
          <w:rFonts w:asciiTheme="minorHAnsi" w:hAnsiTheme="minorHAnsi"/>
          <w:i/>
          <w:szCs w:val="24"/>
        </w:rPr>
      </w:pPr>
      <w:r>
        <w:rPr>
          <w:rFonts w:asciiTheme="minorHAnsi" w:hAnsiTheme="minorHAnsi"/>
          <w:i/>
          <w:szCs w:val="24"/>
        </w:rPr>
        <w:t>Offshore wind – what the future holds – resolve the uncertainty around birds</w:t>
      </w:r>
    </w:p>
    <w:p w:rsidR="00745538" w:rsidRDefault="00745538" w:rsidP="00315983">
      <w:pPr>
        <w:jc w:val="center"/>
        <w:rPr>
          <w:rFonts w:asciiTheme="minorHAnsi" w:hAnsiTheme="minorHAnsi"/>
          <w:i/>
          <w:szCs w:val="24"/>
        </w:rPr>
      </w:pPr>
      <w:r>
        <w:rPr>
          <w:rFonts w:asciiTheme="minorHAnsi" w:hAnsiTheme="minorHAnsi"/>
          <w:i/>
          <w:szCs w:val="24"/>
        </w:rPr>
        <w:t>Marine Science, assessing our seas, evidence and priorities</w:t>
      </w:r>
    </w:p>
    <w:p w:rsidR="00745538" w:rsidRDefault="00745538" w:rsidP="00315983">
      <w:pPr>
        <w:jc w:val="center"/>
        <w:rPr>
          <w:rFonts w:asciiTheme="minorHAnsi" w:hAnsiTheme="minorHAnsi"/>
          <w:i/>
          <w:szCs w:val="24"/>
        </w:rPr>
      </w:pPr>
      <w:r>
        <w:rPr>
          <w:rFonts w:asciiTheme="minorHAnsi" w:hAnsiTheme="minorHAnsi"/>
          <w:i/>
          <w:szCs w:val="24"/>
        </w:rPr>
        <w:t xml:space="preserve">Marine litter - </w:t>
      </w:r>
      <w:r w:rsidRPr="0001163A">
        <w:rPr>
          <w:rFonts w:asciiTheme="minorHAnsi" w:hAnsiTheme="minorHAnsi"/>
          <w:i/>
          <w:szCs w:val="24"/>
        </w:rPr>
        <w:t>Communicating Science</w:t>
      </w:r>
    </w:p>
    <w:p w:rsidR="00745538" w:rsidRDefault="00745538" w:rsidP="00745538">
      <w:pPr>
        <w:rPr>
          <w:rFonts w:asciiTheme="minorHAnsi" w:hAnsiTheme="minorHAnsi"/>
          <w:i/>
          <w:szCs w:val="24"/>
        </w:rPr>
      </w:pPr>
      <w:r>
        <w:rPr>
          <w:rFonts w:asciiTheme="minorHAnsi" w:hAnsiTheme="minorHAnsi"/>
          <w:i/>
          <w:szCs w:val="24"/>
        </w:rPr>
        <w:t xml:space="preserve">Climate change – Warming seas, fisheries and sea birds – Ocean acidification </w:t>
      </w:r>
    </w:p>
    <w:p w:rsidR="00745538" w:rsidRPr="0001163A" w:rsidRDefault="00745538" w:rsidP="00745538">
      <w:pPr>
        <w:rPr>
          <w:rFonts w:asciiTheme="minorHAnsi" w:hAnsiTheme="minorHAnsi"/>
          <w:i/>
          <w:szCs w:val="24"/>
        </w:rPr>
      </w:pPr>
      <w:r>
        <w:rPr>
          <w:rFonts w:asciiTheme="minorHAnsi" w:hAnsiTheme="minorHAnsi"/>
          <w:i/>
          <w:szCs w:val="24"/>
        </w:rPr>
        <w:t xml:space="preserve">Protecting the World’s Oceans – trends and outstanding practice </w:t>
      </w:r>
    </w:p>
    <w:p w:rsidR="00660AF5" w:rsidRPr="0001163A" w:rsidRDefault="00660AF5" w:rsidP="00745538">
      <w:pPr>
        <w:rPr>
          <w:rFonts w:asciiTheme="minorHAnsi" w:hAnsiTheme="minorHAnsi"/>
          <w:i/>
          <w:szCs w:val="24"/>
        </w:rPr>
      </w:pPr>
      <w:r w:rsidRPr="0001163A">
        <w:rPr>
          <w:rFonts w:asciiTheme="minorHAnsi" w:hAnsiTheme="minorHAnsi"/>
          <w:i/>
          <w:szCs w:val="24"/>
        </w:rPr>
        <w:t>Marine Spatial Planni</w:t>
      </w:r>
      <w:r w:rsidR="007208D4" w:rsidRPr="0001163A">
        <w:rPr>
          <w:rFonts w:asciiTheme="minorHAnsi" w:hAnsiTheme="minorHAnsi"/>
          <w:i/>
          <w:szCs w:val="24"/>
        </w:rPr>
        <w:t xml:space="preserve">ng: Perspectives </w:t>
      </w:r>
      <w:r w:rsidR="00745538">
        <w:rPr>
          <w:rFonts w:asciiTheme="minorHAnsi" w:hAnsiTheme="minorHAnsi"/>
          <w:i/>
          <w:szCs w:val="24"/>
        </w:rPr>
        <w:t>England, Scotland and a world view of emerging good practice</w:t>
      </w:r>
    </w:p>
    <w:p w:rsidR="00745538" w:rsidRDefault="00745538" w:rsidP="00745538">
      <w:pPr>
        <w:jc w:val="center"/>
        <w:rPr>
          <w:rFonts w:asciiTheme="minorHAnsi" w:hAnsiTheme="minorHAnsi"/>
          <w:i/>
          <w:szCs w:val="24"/>
        </w:rPr>
      </w:pPr>
      <w:r>
        <w:rPr>
          <w:rFonts w:asciiTheme="minorHAnsi" w:hAnsiTheme="minorHAnsi"/>
          <w:i/>
          <w:szCs w:val="24"/>
        </w:rPr>
        <w:t>Bivalve shellfisheries – Oysters and Mussels – benefits and opportunities</w:t>
      </w:r>
    </w:p>
    <w:p w:rsidR="00745538" w:rsidRDefault="00745538" w:rsidP="00745538">
      <w:pPr>
        <w:jc w:val="center"/>
        <w:rPr>
          <w:rFonts w:asciiTheme="minorHAnsi" w:hAnsiTheme="minorHAnsi"/>
          <w:i/>
          <w:szCs w:val="24"/>
        </w:rPr>
      </w:pPr>
      <w:r>
        <w:rPr>
          <w:rFonts w:asciiTheme="minorHAnsi" w:hAnsiTheme="minorHAnsi"/>
          <w:i/>
          <w:szCs w:val="24"/>
        </w:rPr>
        <w:t xml:space="preserve">Replacing </w:t>
      </w:r>
      <w:r w:rsidRPr="0001163A">
        <w:rPr>
          <w:rFonts w:asciiTheme="minorHAnsi" w:hAnsiTheme="minorHAnsi"/>
          <w:i/>
          <w:szCs w:val="24"/>
        </w:rPr>
        <w:t>the CFP</w:t>
      </w:r>
      <w:r>
        <w:rPr>
          <w:rFonts w:asciiTheme="minorHAnsi" w:hAnsiTheme="minorHAnsi"/>
          <w:i/>
          <w:szCs w:val="24"/>
        </w:rPr>
        <w:t xml:space="preserve"> - The Fisheries Bill &amp; Brexit – Different perspectives</w:t>
      </w:r>
    </w:p>
    <w:p w:rsidR="00FD7039" w:rsidRPr="0001163A" w:rsidRDefault="00745538" w:rsidP="00FD7039">
      <w:pPr>
        <w:jc w:val="center"/>
        <w:rPr>
          <w:rFonts w:asciiTheme="minorHAnsi" w:hAnsiTheme="minorHAnsi"/>
          <w:i/>
          <w:szCs w:val="24"/>
        </w:rPr>
      </w:pPr>
      <w:r>
        <w:rPr>
          <w:rFonts w:asciiTheme="minorHAnsi" w:hAnsiTheme="minorHAnsi"/>
          <w:i/>
          <w:szCs w:val="24"/>
        </w:rPr>
        <w:t xml:space="preserve">Marine Protected Areas </w:t>
      </w:r>
      <w:r w:rsidR="00FD7039">
        <w:rPr>
          <w:rFonts w:asciiTheme="minorHAnsi" w:hAnsiTheme="minorHAnsi"/>
          <w:i/>
          <w:szCs w:val="24"/>
        </w:rPr>
        <w:t xml:space="preserve">&amp; Fisheries – displacement and </w:t>
      </w:r>
      <w:r w:rsidR="008657D7">
        <w:rPr>
          <w:rFonts w:asciiTheme="minorHAnsi" w:hAnsiTheme="minorHAnsi"/>
          <w:i/>
          <w:szCs w:val="24"/>
        </w:rPr>
        <w:t>assessment -</w:t>
      </w:r>
      <w:r w:rsidR="00FD7039">
        <w:rPr>
          <w:rFonts w:asciiTheme="minorHAnsi" w:hAnsiTheme="minorHAnsi"/>
          <w:i/>
          <w:szCs w:val="24"/>
        </w:rPr>
        <w:t xml:space="preserve"> Benefits to the blue economy</w:t>
      </w:r>
    </w:p>
    <w:p w:rsidR="00745538" w:rsidRDefault="00FD7039" w:rsidP="0030558F">
      <w:pPr>
        <w:jc w:val="center"/>
        <w:rPr>
          <w:rFonts w:asciiTheme="minorHAnsi" w:hAnsiTheme="minorHAnsi"/>
          <w:i/>
          <w:szCs w:val="24"/>
        </w:rPr>
      </w:pPr>
      <w:r>
        <w:rPr>
          <w:rFonts w:asciiTheme="minorHAnsi" w:hAnsiTheme="minorHAnsi"/>
          <w:i/>
          <w:szCs w:val="24"/>
        </w:rPr>
        <w:t>What should be our vision for the future?</w:t>
      </w:r>
    </w:p>
    <w:p w:rsidR="00660AF5" w:rsidRPr="006E72E9" w:rsidRDefault="00660AF5" w:rsidP="00660AF5">
      <w:pPr>
        <w:jc w:val="center"/>
        <w:rPr>
          <w:rFonts w:asciiTheme="minorHAnsi" w:hAnsiTheme="minorHAnsi"/>
          <w:i/>
          <w:sz w:val="22"/>
          <w:szCs w:val="24"/>
        </w:rPr>
      </w:pPr>
    </w:p>
    <w:p w:rsidR="00660AF5" w:rsidRDefault="00660AF5" w:rsidP="00660AF5">
      <w:pPr>
        <w:tabs>
          <w:tab w:val="left" w:pos="2790"/>
          <w:tab w:val="left" w:pos="3600"/>
        </w:tabs>
        <w:rPr>
          <w:rFonts w:ascii="Century Gothic" w:hAnsi="Century Gothic"/>
          <w:b/>
          <w:szCs w:val="24"/>
        </w:rPr>
      </w:pPr>
    </w:p>
    <w:p w:rsidR="00270FA5" w:rsidRPr="00270FA5" w:rsidRDefault="00660AF5" w:rsidP="00270FA5">
      <w:pPr>
        <w:tabs>
          <w:tab w:val="left" w:pos="2790"/>
          <w:tab w:val="left" w:pos="3600"/>
        </w:tabs>
        <w:rPr>
          <w:rFonts w:ascii="Century Gothic" w:hAnsi="Century Gothic"/>
          <w:b/>
          <w:szCs w:val="24"/>
        </w:rPr>
      </w:pPr>
      <w:r>
        <w:rPr>
          <w:rFonts w:ascii="Century Gothic" w:hAnsi="Century Gothic"/>
          <w:b/>
          <w:szCs w:val="24"/>
        </w:rPr>
        <w:t>Sponsors:</w:t>
      </w:r>
    </w:p>
    <w:p w:rsidR="00270FA5" w:rsidRDefault="004B0BC2" w:rsidP="007917AF">
      <w:pPr>
        <w:jc w:val="center"/>
        <w:rPr>
          <w:rFonts w:ascii="Arial" w:hAnsi="Arial" w:cs="Arial"/>
          <w:b/>
          <w:bCs/>
          <w:color w:val="000000"/>
          <w:sz w:val="20"/>
        </w:rPr>
      </w:pPr>
      <w:r>
        <w:rPr>
          <w:rFonts w:ascii="Arial" w:hAnsi="Arial" w:cs="Arial"/>
          <w:b/>
          <w:bCs/>
          <w:noProof/>
          <w:color w:val="000000"/>
          <w:sz w:val="20"/>
        </w:rPr>
        <w:drawing>
          <wp:inline distT="0" distB="0" distL="0" distR="0">
            <wp:extent cx="5715000" cy="3152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17.11.jpg"/>
                    <pic:cNvPicPr/>
                  </pic:nvPicPr>
                  <pic:blipFill>
                    <a:blip r:embed="rId5">
                      <a:extLst>
                        <a:ext uri="{28A0092B-C50C-407E-A947-70E740481C1C}">
                          <a14:useLocalDpi xmlns:a14="http://schemas.microsoft.com/office/drawing/2010/main" val="0"/>
                        </a:ext>
                      </a:extLst>
                    </a:blip>
                    <a:stretch>
                      <a:fillRect/>
                    </a:stretch>
                  </pic:blipFill>
                  <pic:spPr>
                    <a:xfrm>
                      <a:off x="0" y="0"/>
                      <a:ext cx="5715000" cy="3152775"/>
                    </a:xfrm>
                    <a:prstGeom prst="rect">
                      <a:avLst/>
                    </a:prstGeom>
                  </pic:spPr>
                </pic:pic>
              </a:graphicData>
            </a:graphic>
          </wp:inline>
        </w:drawing>
      </w:r>
    </w:p>
    <w:p w:rsidR="00660AF5" w:rsidRDefault="00660AF5" w:rsidP="00660AF5">
      <w:pPr>
        <w:tabs>
          <w:tab w:val="left" w:pos="1060"/>
          <w:tab w:val="center" w:pos="3864"/>
        </w:tabs>
        <w:rPr>
          <w:rFonts w:ascii="Century Gothic" w:hAnsi="Century Gothic"/>
          <w:b/>
          <w:szCs w:val="24"/>
        </w:rPr>
      </w:pPr>
    </w:p>
    <w:p w:rsidR="00660AF5" w:rsidRDefault="007917AF" w:rsidP="00660AF5">
      <w:pPr>
        <w:tabs>
          <w:tab w:val="left" w:pos="1060"/>
          <w:tab w:val="center" w:pos="3864"/>
        </w:tabs>
        <w:jc w:val="center"/>
        <w:rPr>
          <w:rFonts w:ascii="Century Gothic" w:hAnsi="Century Gothic"/>
          <w:b/>
          <w:sz w:val="22"/>
          <w:szCs w:val="22"/>
          <w:highlight w:val="yellow"/>
        </w:rPr>
      </w:pPr>
      <w:r>
        <w:rPr>
          <w:rFonts w:ascii="Century Gothic" w:hAnsi="Century Gothic"/>
          <w:b/>
          <w:sz w:val="22"/>
          <w:szCs w:val="22"/>
        </w:rPr>
        <w:t>F</w:t>
      </w:r>
      <w:r w:rsidR="00660AF5">
        <w:rPr>
          <w:rFonts w:ascii="Century Gothic" w:hAnsi="Century Gothic"/>
          <w:b/>
          <w:sz w:val="22"/>
          <w:szCs w:val="22"/>
        </w:rPr>
        <w:t>or details of the sponsorship package please</w:t>
      </w:r>
    </w:p>
    <w:p w:rsidR="00660AF5" w:rsidRDefault="00660AF5" w:rsidP="00660AF5">
      <w:pPr>
        <w:jc w:val="center"/>
        <w:rPr>
          <w:rFonts w:ascii="Century Gothic" w:hAnsi="Century Gothic"/>
          <w:b/>
          <w:szCs w:val="24"/>
        </w:rPr>
      </w:pPr>
      <w:r>
        <w:rPr>
          <w:rFonts w:ascii="Century Gothic" w:hAnsi="Century Gothic"/>
          <w:b/>
          <w:sz w:val="22"/>
          <w:szCs w:val="22"/>
        </w:rPr>
        <w:t>c</w:t>
      </w:r>
      <w:r w:rsidR="003368F4">
        <w:rPr>
          <w:rFonts w:ascii="Century Gothic" w:hAnsi="Century Gothic"/>
          <w:b/>
          <w:sz w:val="22"/>
          <w:szCs w:val="22"/>
        </w:rPr>
        <w:t>ontact Bob Earll on 07930 535283</w:t>
      </w:r>
      <w:r>
        <w:rPr>
          <w:rFonts w:ascii="Century Gothic" w:hAnsi="Century Gothic"/>
          <w:b/>
          <w:sz w:val="22"/>
          <w:szCs w:val="22"/>
        </w:rPr>
        <w:t xml:space="preserve">  </w:t>
      </w:r>
      <w:hyperlink r:id="rId6" w:history="1">
        <w:r>
          <w:rPr>
            <w:rStyle w:val="Hyperlink"/>
            <w:rFonts w:ascii="Century Gothic" w:hAnsi="Century Gothic"/>
            <w:b/>
            <w:sz w:val="22"/>
            <w:szCs w:val="22"/>
          </w:rPr>
          <w:t>bob.earll@coastms.co.uk</w:t>
        </w:r>
      </w:hyperlink>
    </w:p>
    <w:p w:rsidR="007B6BE5" w:rsidRDefault="007B6BE5" w:rsidP="00660AF5">
      <w:pPr>
        <w:jc w:val="center"/>
        <w:rPr>
          <w:rFonts w:ascii="Century Gothic" w:hAnsi="Century Gothic"/>
          <w:sz w:val="20"/>
        </w:rPr>
      </w:pPr>
    </w:p>
    <w:p w:rsidR="00660AF5" w:rsidRDefault="00660AF5" w:rsidP="00660AF5">
      <w:pPr>
        <w:jc w:val="center"/>
        <w:rPr>
          <w:rFonts w:ascii="Century Gothic" w:hAnsi="Century Gothic"/>
          <w:i/>
          <w:sz w:val="20"/>
        </w:rPr>
      </w:pPr>
      <w:r>
        <w:rPr>
          <w:rFonts w:ascii="Century Gothic" w:hAnsi="Century Gothic"/>
          <w:sz w:val="20"/>
        </w:rPr>
        <w:lastRenderedPageBreak/>
        <w:t xml:space="preserve">Organised by </w:t>
      </w:r>
      <w:r>
        <w:rPr>
          <w:rFonts w:ascii="Century Gothic" w:hAnsi="Century Gothic"/>
          <w:i/>
          <w:sz w:val="20"/>
        </w:rPr>
        <w:t>CMS – Communications and Management for Sustainability</w:t>
      </w:r>
    </w:p>
    <w:p w:rsidR="007B6BE5" w:rsidRDefault="00380558" w:rsidP="00660AF5">
      <w:pPr>
        <w:jc w:val="center"/>
        <w:rPr>
          <w:rFonts w:ascii="Century Gothic" w:hAnsi="Century Gothic"/>
          <w:sz w:val="20"/>
        </w:rPr>
      </w:pPr>
      <w:hyperlink r:id="rId7" w:history="1">
        <w:r w:rsidR="007B6BE5" w:rsidRPr="007B6BE5">
          <w:rPr>
            <w:rStyle w:val="Hyperlink"/>
            <w:rFonts w:ascii="Century Gothic" w:hAnsi="Century Gothic"/>
            <w:sz w:val="20"/>
          </w:rPr>
          <w:t>Information on the Coastal Futures conference website</w:t>
        </w:r>
      </w:hyperlink>
      <w:r w:rsidR="007B6BE5">
        <w:rPr>
          <w:rFonts w:ascii="Century Gothic" w:hAnsi="Century Gothic"/>
          <w:sz w:val="20"/>
        </w:rPr>
        <w:t xml:space="preserve"> </w:t>
      </w:r>
    </w:p>
    <w:p w:rsidR="007B6BE5" w:rsidRPr="007B6BE5" w:rsidRDefault="00620B9E" w:rsidP="00660AF5">
      <w:pPr>
        <w:jc w:val="center"/>
        <w:rPr>
          <w:rFonts w:ascii="Century Gothic" w:hAnsi="Century Gothic"/>
          <w:sz w:val="20"/>
        </w:rPr>
      </w:pPr>
      <w:r>
        <w:rPr>
          <w:rFonts w:ascii="Century Gothic" w:hAnsi="Century Gothic"/>
          <w:sz w:val="20"/>
        </w:rPr>
        <w:t>Twitter: #cf18</w:t>
      </w:r>
      <w:r w:rsidR="007B6BE5">
        <w:rPr>
          <w:rFonts w:ascii="Century Gothic" w:hAnsi="Century Gothic"/>
          <w:sz w:val="20"/>
        </w:rPr>
        <w:t xml:space="preserve">   &amp;  #coastal futures</w:t>
      </w:r>
    </w:p>
    <w:p w:rsidR="00660AF5" w:rsidRDefault="00660AF5" w:rsidP="00660AF5">
      <w:pPr>
        <w:rPr>
          <w:rFonts w:ascii="Century Gothic" w:hAnsi="Century Gothic"/>
          <w:i/>
          <w:sz w:val="20"/>
        </w:rPr>
      </w:pPr>
    </w:p>
    <w:p w:rsidR="00660AF5" w:rsidRPr="00B427B1" w:rsidRDefault="00620B9E" w:rsidP="00660AF5">
      <w:pPr>
        <w:rPr>
          <w:rFonts w:asciiTheme="minorHAnsi" w:hAnsiTheme="minorHAnsi"/>
          <w:sz w:val="22"/>
          <w:szCs w:val="22"/>
        </w:rPr>
      </w:pPr>
      <w:r>
        <w:rPr>
          <w:rFonts w:asciiTheme="minorHAnsi" w:hAnsiTheme="minorHAnsi"/>
          <w:b/>
          <w:i/>
          <w:sz w:val="22"/>
          <w:szCs w:val="22"/>
        </w:rPr>
        <w:t>Coastal Futures 2018</w:t>
      </w:r>
      <w:r w:rsidR="00660AF5" w:rsidRPr="00B427B1">
        <w:rPr>
          <w:rFonts w:asciiTheme="minorHAnsi" w:hAnsiTheme="minorHAnsi"/>
          <w:b/>
          <w:i/>
          <w:sz w:val="22"/>
          <w:szCs w:val="22"/>
        </w:rPr>
        <w:t xml:space="preserve"> provides</w:t>
      </w:r>
      <w:r w:rsidR="00660AF5" w:rsidRPr="00B427B1">
        <w:rPr>
          <w:rFonts w:asciiTheme="minorHAnsi" w:hAnsiTheme="minorHAnsi"/>
          <w:sz w:val="22"/>
          <w:szCs w:val="22"/>
        </w:rPr>
        <w:t xml:space="preserve">:-  </w:t>
      </w:r>
    </w:p>
    <w:p w:rsidR="00660AF5" w:rsidRPr="00B427B1" w:rsidRDefault="00660AF5" w:rsidP="00660AF5">
      <w:pPr>
        <w:numPr>
          <w:ilvl w:val="0"/>
          <w:numId w:val="1"/>
        </w:numPr>
        <w:jc w:val="both"/>
        <w:rPr>
          <w:rFonts w:asciiTheme="minorHAnsi" w:hAnsiTheme="minorHAnsi"/>
          <w:sz w:val="22"/>
          <w:szCs w:val="22"/>
        </w:rPr>
      </w:pPr>
      <w:r w:rsidRPr="00B427B1">
        <w:rPr>
          <w:rFonts w:asciiTheme="minorHAnsi" w:hAnsiTheme="minorHAnsi"/>
          <w:b/>
          <w:i/>
          <w:sz w:val="22"/>
          <w:szCs w:val="22"/>
        </w:rPr>
        <w:t>Strong perspectives</w:t>
      </w:r>
      <w:r w:rsidRPr="00B427B1">
        <w:rPr>
          <w:rFonts w:asciiTheme="minorHAnsi" w:hAnsiTheme="minorHAnsi"/>
          <w:sz w:val="22"/>
          <w:szCs w:val="22"/>
        </w:rPr>
        <w:t xml:space="preserve"> - from key stakeholders and industry leaders, who take a </w:t>
      </w:r>
      <w:r w:rsidRPr="00B427B1">
        <w:rPr>
          <w:rFonts w:asciiTheme="minorHAnsi" w:hAnsiTheme="minorHAnsi"/>
          <w:i/>
          <w:sz w:val="22"/>
          <w:szCs w:val="22"/>
        </w:rPr>
        <w:t>proactive</w:t>
      </w:r>
      <w:r w:rsidRPr="00B427B1">
        <w:rPr>
          <w:rFonts w:asciiTheme="minorHAnsi" w:hAnsiTheme="minorHAnsi"/>
          <w:sz w:val="22"/>
          <w:szCs w:val="22"/>
        </w:rPr>
        <w:t xml:space="preserve"> approach to the sustainability agenda</w:t>
      </w:r>
      <w:r w:rsidR="00B427B1" w:rsidRPr="00B427B1">
        <w:rPr>
          <w:rFonts w:asciiTheme="minorHAnsi" w:hAnsiTheme="minorHAnsi"/>
          <w:sz w:val="22"/>
          <w:szCs w:val="22"/>
        </w:rPr>
        <w:t xml:space="preserve"> in the coastal and marine environment</w:t>
      </w:r>
    </w:p>
    <w:p w:rsidR="00660AF5" w:rsidRPr="00B427B1" w:rsidRDefault="00660AF5" w:rsidP="00660AF5">
      <w:pPr>
        <w:numPr>
          <w:ilvl w:val="0"/>
          <w:numId w:val="2"/>
        </w:numPr>
        <w:jc w:val="both"/>
        <w:rPr>
          <w:rFonts w:asciiTheme="minorHAnsi" w:hAnsiTheme="minorHAnsi"/>
          <w:sz w:val="22"/>
          <w:szCs w:val="22"/>
        </w:rPr>
      </w:pPr>
      <w:r w:rsidRPr="00B427B1">
        <w:rPr>
          <w:rFonts w:asciiTheme="minorHAnsi" w:hAnsiTheme="minorHAnsi"/>
          <w:b/>
          <w:i/>
          <w:sz w:val="22"/>
          <w:szCs w:val="22"/>
        </w:rPr>
        <w:t>Reviews</w:t>
      </w:r>
      <w:r w:rsidRPr="00B427B1">
        <w:rPr>
          <w:rFonts w:asciiTheme="minorHAnsi" w:hAnsiTheme="minorHAnsi"/>
          <w:sz w:val="22"/>
          <w:szCs w:val="22"/>
        </w:rPr>
        <w:t xml:space="preserve"> - from acknowledged experts in many subjects</w:t>
      </w:r>
    </w:p>
    <w:p w:rsidR="00660AF5" w:rsidRPr="00B427B1" w:rsidRDefault="00660AF5" w:rsidP="00660AF5">
      <w:pPr>
        <w:numPr>
          <w:ilvl w:val="0"/>
          <w:numId w:val="3"/>
        </w:numPr>
        <w:jc w:val="both"/>
        <w:rPr>
          <w:rFonts w:asciiTheme="minorHAnsi" w:hAnsiTheme="minorHAnsi"/>
          <w:sz w:val="22"/>
          <w:szCs w:val="22"/>
        </w:rPr>
      </w:pPr>
      <w:r w:rsidRPr="00B427B1">
        <w:rPr>
          <w:rFonts w:asciiTheme="minorHAnsi" w:hAnsiTheme="minorHAnsi"/>
          <w:b/>
          <w:i/>
          <w:sz w:val="22"/>
          <w:szCs w:val="22"/>
        </w:rPr>
        <w:t>Future trends</w:t>
      </w:r>
      <w:r w:rsidRPr="00B427B1">
        <w:rPr>
          <w:rFonts w:asciiTheme="minorHAnsi" w:hAnsiTheme="minorHAnsi"/>
          <w:sz w:val="22"/>
          <w:szCs w:val="22"/>
        </w:rPr>
        <w:t xml:space="preserve"> - pointers to future areas of activity which will directly affect </w:t>
      </w:r>
      <w:r w:rsidRPr="00B427B1">
        <w:rPr>
          <w:rFonts w:asciiTheme="minorHAnsi" w:hAnsiTheme="minorHAnsi"/>
          <w:i/>
          <w:sz w:val="22"/>
          <w:szCs w:val="22"/>
        </w:rPr>
        <w:t>your</w:t>
      </w:r>
      <w:r w:rsidRPr="00B427B1">
        <w:rPr>
          <w:rFonts w:asciiTheme="minorHAnsi" w:hAnsiTheme="minorHAnsi"/>
          <w:sz w:val="22"/>
          <w:szCs w:val="22"/>
        </w:rPr>
        <w:t xml:space="preserve"> work</w:t>
      </w:r>
    </w:p>
    <w:p w:rsidR="00660AF5" w:rsidRPr="00B427B1" w:rsidRDefault="00660AF5" w:rsidP="00660AF5">
      <w:pPr>
        <w:numPr>
          <w:ilvl w:val="0"/>
          <w:numId w:val="4"/>
        </w:numPr>
        <w:jc w:val="both"/>
        <w:rPr>
          <w:rFonts w:asciiTheme="minorHAnsi" w:hAnsiTheme="minorHAnsi"/>
          <w:sz w:val="22"/>
          <w:szCs w:val="22"/>
        </w:rPr>
      </w:pPr>
      <w:r w:rsidRPr="00B427B1">
        <w:rPr>
          <w:rFonts w:asciiTheme="minorHAnsi" w:hAnsiTheme="minorHAnsi"/>
          <w:b/>
          <w:i/>
          <w:sz w:val="22"/>
          <w:szCs w:val="22"/>
        </w:rPr>
        <w:t>Networking</w:t>
      </w:r>
      <w:r w:rsidRPr="00B427B1">
        <w:rPr>
          <w:rFonts w:asciiTheme="minorHAnsi" w:hAnsiTheme="minorHAnsi"/>
          <w:sz w:val="22"/>
          <w:szCs w:val="22"/>
        </w:rPr>
        <w:t xml:space="preserve"> - an excellent opportunity to meet those at the forefront of these issues</w:t>
      </w:r>
    </w:p>
    <w:p w:rsidR="00660AF5" w:rsidRPr="00B427B1" w:rsidRDefault="00660AF5" w:rsidP="00660AF5">
      <w:pPr>
        <w:jc w:val="both"/>
        <w:rPr>
          <w:rFonts w:asciiTheme="minorHAnsi" w:hAnsiTheme="minorHAnsi"/>
          <w:b/>
          <w:sz w:val="22"/>
          <w:szCs w:val="22"/>
        </w:rPr>
      </w:pPr>
    </w:p>
    <w:p w:rsidR="00660AF5" w:rsidRPr="00B427B1" w:rsidRDefault="00620B9E" w:rsidP="00660AF5">
      <w:pPr>
        <w:pStyle w:val="Heading4"/>
        <w:rPr>
          <w:rFonts w:asciiTheme="minorHAnsi" w:hAnsiTheme="minorHAnsi"/>
          <w:i/>
          <w:sz w:val="22"/>
          <w:szCs w:val="22"/>
        </w:rPr>
      </w:pPr>
      <w:r>
        <w:rPr>
          <w:rFonts w:asciiTheme="minorHAnsi" w:hAnsiTheme="minorHAnsi"/>
          <w:sz w:val="22"/>
          <w:szCs w:val="22"/>
        </w:rPr>
        <w:t>Coastal Futures 2018</w:t>
      </w:r>
      <w:r w:rsidR="00660AF5" w:rsidRPr="00B427B1">
        <w:rPr>
          <w:rFonts w:asciiTheme="minorHAnsi" w:hAnsiTheme="minorHAnsi"/>
          <w:sz w:val="22"/>
          <w:szCs w:val="22"/>
        </w:rPr>
        <w:t xml:space="preserve"> sets out to:- </w:t>
      </w:r>
    </w:p>
    <w:p w:rsidR="00660AF5" w:rsidRPr="00B427B1" w:rsidRDefault="00660AF5" w:rsidP="00660AF5">
      <w:pPr>
        <w:numPr>
          <w:ilvl w:val="0"/>
          <w:numId w:val="5"/>
        </w:numPr>
        <w:jc w:val="both"/>
        <w:rPr>
          <w:rFonts w:asciiTheme="minorHAnsi" w:hAnsiTheme="minorHAnsi"/>
          <w:sz w:val="22"/>
          <w:szCs w:val="22"/>
        </w:rPr>
      </w:pPr>
      <w:r w:rsidRPr="00B427B1">
        <w:rPr>
          <w:rFonts w:asciiTheme="minorHAnsi" w:hAnsiTheme="minorHAnsi"/>
          <w:sz w:val="22"/>
          <w:szCs w:val="22"/>
        </w:rPr>
        <w:t xml:space="preserve">Deliberately </w:t>
      </w:r>
      <w:r w:rsidRPr="00B427B1">
        <w:rPr>
          <w:rFonts w:asciiTheme="minorHAnsi" w:hAnsiTheme="minorHAnsi"/>
          <w:b/>
          <w:i/>
          <w:sz w:val="22"/>
          <w:szCs w:val="22"/>
        </w:rPr>
        <w:t>bring together different sectors</w:t>
      </w:r>
      <w:r w:rsidRPr="00B427B1">
        <w:rPr>
          <w:rFonts w:asciiTheme="minorHAnsi" w:hAnsiTheme="minorHAnsi"/>
          <w:sz w:val="22"/>
          <w:szCs w:val="22"/>
        </w:rPr>
        <w:t xml:space="preserve"> to discuss important developments and concerns</w:t>
      </w:r>
    </w:p>
    <w:p w:rsidR="00660AF5" w:rsidRPr="00B427B1" w:rsidRDefault="00660AF5" w:rsidP="00660AF5">
      <w:pPr>
        <w:numPr>
          <w:ilvl w:val="0"/>
          <w:numId w:val="6"/>
        </w:numPr>
        <w:jc w:val="both"/>
        <w:rPr>
          <w:rFonts w:asciiTheme="minorHAnsi" w:hAnsiTheme="minorHAnsi"/>
          <w:sz w:val="22"/>
          <w:szCs w:val="22"/>
        </w:rPr>
      </w:pPr>
      <w:r w:rsidRPr="00B427B1">
        <w:rPr>
          <w:rFonts w:asciiTheme="minorHAnsi" w:hAnsiTheme="minorHAnsi"/>
          <w:sz w:val="22"/>
          <w:szCs w:val="22"/>
        </w:rPr>
        <w:t xml:space="preserve">Describe the </w:t>
      </w:r>
      <w:r w:rsidRPr="00B427B1">
        <w:rPr>
          <w:rFonts w:asciiTheme="minorHAnsi" w:hAnsiTheme="minorHAnsi"/>
          <w:b/>
          <w:i/>
          <w:sz w:val="22"/>
          <w:szCs w:val="22"/>
        </w:rPr>
        <w:t>actual changes</w:t>
      </w:r>
      <w:r w:rsidR="0001163A">
        <w:rPr>
          <w:rFonts w:asciiTheme="minorHAnsi" w:hAnsiTheme="minorHAnsi"/>
          <w:sz w:val="22"/>
          <w:szCs w:val="22"/>
        </w:rPr>
        <w:t xml:space="preserve"> </w:t>
      </w:r>
      <w:r w:rsidRPr="00B427B1">
        <w:rPr>
          <w:rFonts w:asciiTheme="minorHAnsi" w:hAnsiTheme="minorHAnsi"/>
          <w:sz w:val="22"/>
          <w:szCs w:val="22"/>
        </w:rPr>
        <w:t>that are causing concern and actions being taken to deal with these</w:t>
      </w:r>
    </w:p>
    <w:p w:rsidR="00660AF5" w:rsidRDefault="00660AF5" w:rsidP="00660AF5">
      <w:pPr>
        <w:numPr>
          <w:ilvl w:val="0"/>
          <w:numId w:val="7"/>
        </w:numPr>
        <w:jc w:val="both"/>
        <w:rPr>
          <w:rFonts w:asciiTheme="minorHAnsi" w:hAnsiTheme="minorHAnsi"/>
          <w:sz w:val="22"/>
          <w:szCs w:val="22"/>
        </w:rPr>
      </w:pPr>
      <w:r w:rsidRPr="00B427B1">
        <w:rPr>
          <w:rFonts w:asciiTheme="minorHAnsi" w:hAnsiTheme="minorHAnsi"/>
          <w:sz w:val="22"/>
          <w:szCs w:val="22"/>
        </w:rPr>
        <w:t xml:space="preserve">Describe the </w:t>
      </w:r>
      <w:r w:rsidRPr="00B427B1">
        <w:rPr>
          <w:rFonts w:asciiTheme="minorHAnsi" w:hAnsiTheme="minorHAnsi"/>
          <w:b/>
          <w:i/>
          <w:sz w:val="22"/>
          <w:szCs w:val="22"/>
        </w:rPr>
        <w:t>developing programme of policy and management</w:t>
      </w:r>
      <w:r w:rsidRPr="00B427B1">
        <w:rPr>
          <w:rFonts w:asciiTheme="minorHAnsi" w:hAnsiTheme="minorHAnsi"/>
          <w:sz w:val="22"/>
          <w:szCs w:val="22"/>
        </w:rPr>
        <w:t xml:space="preserve"> which is unfolding to meet these concerns</w:t>
      </w:r>
    </w:p>
    <w:p w:rsidR="0001163A" w:rsidRPr="0001163A" w:rsidRDefault="0001163A" w:rsidP="00660AF5">
      <w:pPr>
        <w:numPr>
          <w:ilvl w:val="0"/>
          <w:numId w:val="7"/>
        </w:numPr>
        <w:jc w:val="both"/>
        <w:rPr>
          <w:rFonts w:asciiTheme="minorHAnsi" w:hAnsiTheme="minorHAnsi"/>
          <w:b/>
          <w:sz w:val="22"/>
          <w:szCs w:val="22"/>
        </w:rPr>
      </w:pPr>
      <w:r w:rsidRPr="0001163A">
        <w:rPr>
          <w:rFonts w:asciiTheme="minorHAnsi" w:hAnsiTheme="minorHAnsi"/>
          <w:b/>
          <w:sz w:val="22"/>
          <w:szCs w:val="22"/>
        </w:rPr>
        <w:t>Celebrate the 25</w:t>
      </w:r>
      <w:r w:rsidRPr="0001163A">
        <w:rPr>
          <w:rFonts w:asciiTheme="minorHAnsi" w:hAnsiTheme="minorHAnsi"/>
          <w:b/>
          <w:sz w:val="22"/>
          <w:szCs w:val="22"/>
          <w:vertAlign w:val="superscript"/>
        </w:rPr>
        <w:t>th</w:t>
      </w:r>
      <w:r w:rsidRPr="0001163A">
        <w:rPr>
          <w:rFonts w:asciiTheme="minorHAnsi" w:hAnsiTheme="minorHAnsi"/>
          <w:b/>
          <w:sz w:val="22"/>
          <w:szCs w:val="22"/>
        </w:rPr>
        <w:t xml:space="preserve"> Coastal Futures conference</w:t>
      </w:r>
    </w:p>
    <w:p w:rsidR="00045DD2" w:rsidRDefault="00045DD2" w:rsidP="00660AF5">
      <w:pPr>
        <w:jc w:val="both"/>
        <w:rPr>
          <w:rFonts w:asciiTheme="minorHAnsi" w:hAnsiTheme="minorHAnsi"/>
          <w:b/>
          <w:sz w:val="22"/>
          <w:szCs w:val="22"/>
        </w:rPr>
      </w:pPr>
    </w:p>
    <w:p w:rsidR="00620B9E" w:rsidRDefault="00620B9E" w:rsidP="00620B9E">
      <w:pPr>
        <w:jc w:val="both"/>
        <w:rPr>
          <w:rFonts w:asciiTheme="minorHAnsi" w:hAnsiTheme="minorHAnsi"/>
          <w:b/>
          <w:szCs w:val="24"/>
          <w:vertAlign w:val="superscript"/>
        </w:rPr>
      </w:pPr>
      <w:r>
        <w:rPr>
          <w:rFonts w:asciiTheme="minorHAnsi" w:hAnsiTheme="minorHAnsi"/>
          <w:b/>
          <w:szCs w:val="24"/>
        </w:rPr>
        <w:t>Wednesday January 17th 2018</w:t>
      </w:r>
    </w:p>
    <w:p w:rsidR="00620B9E" w:rsidRDefault="00620B9E" w:rsidP="00620B9E">
      <w:pPr>
        <w:jc w:val="both"/>
        <w:rPr>
          <w:rFonts w:asciiTheme="minorHAnsi" w:hAnsiTheme="minorHAnsi"/>
          <w:b/>
          <w:sz w:val="22"/>
          <w:szCs w:val="22"/>
        </w:rPr>
      </w:pPr>
      <w:r>
        <w:rPr>
          <w:rFonts w:asciiTheme="minorHAnsi" w:hAnsiTheme="minorHAnsi"/>
          <w:sz w:val="22"/>
          <w:szCs w:val="22"/>
        </w:rPr>
        <w:t xml:space="preserve">8.30 </w:t>
      </w:r>
      <w:r>
        <w:rPr>
          <w:rFonts w:asciiTheme="minorHAnsi" w:hAnsiTheme="minorHAnsi"/>
          <w:sz w:val="22"/>
          <w:szCs w:val="22"/>
        </w:rPr>
        <w:tab/>
        <w:t>Registration and refreshments</w:t>
      </w:r>
      <w:r>
        <w:rPr>
          <w:rFonts w:asciiTheme="minorHAnsi" w:hAnsiTheme="minorHAnsi"/>
          <w:b/>
          <w:sz w:val="22"/>
          <w:szCs w:val="22"/>
        </w:rPr>
        <w:t xml:space="preserve">               </w:t>
      </w:r>
    </w:p>
    <w:p w:rsidR="00620B9E" w:rsidRDefault="00620B9E" w:rsidP="00620B9E">
      <w:pPr>
        <w:jc w:val="both"/>
        <w:rPr>
          <w:rFonts w:asciiTheme="minorHAnsi" w:hAnsiTheme="minorHAnsi"/>
          <w:sz w:val="22"/>
          <w:szCs w:val="22"/>
        </w:rPr>
      </w:pPr>
    </w:p>
    <w:p w:rsidR="00620B9E" w:rsidRDefault="00620B9E" w:rsidP="00620B9E">
      <w:pPr>
        <w:jc w:val="both"/>
        <w:rPr>
          <w:rFonts w:asciiTheme="minorHAnsi" w:hAnsiTheme="minorHAnsi"/>
          <w:b/>
          <w:sz w:val="22"/>
          <w:szCs w:val="22"/>
        </w:rPr>
      </w:pPr>
      <w:r>
        <w:rPr>
          <w:rFonts w:asciiTheme="minorHAnsi" w:hAnsiTheme="minorHAnsi"/>
          <w:sz w:val="22"/>
          <w:szCs w:val="22"/>
        </w:rPr>
        <w:t>9.25</w:t>
      </w:r>
      <w:r>
        <w:rPr>
          <w:rFonts w:asciiTheme="minorHAnsi" w:hAnsiTheme="minorHAnsi"/>
          <w:b/>
          <w:sz w:val="22"/>
          <w:szCs w:val="22"/>
        </w:rPr>
        <w:tab/>
        <w:t xml:space="preserve">Session 1 Welcome to the conference     Chair: Sandy Luk, </w:t>
      </w:r>
      <w:r w:rsidRPr="00E6181E">
        <w:rPr>
          <w:rFonts w:asciiTheme="minorHAnsi" w:hAnsiTheme="minorHAnsi"/>
          <w:sz w:val="22"/>
          <w:szCs w:val="22"/>
        </w:rPr>
        <w:t>CEO Marine Conservation Society</w:t>
      </w:r>
    </w:p>
    <w:p w:rsidR="00620B9E" w:rsidRPr="00453D57" w:rsidRDefault="00620B9E" w:rsidP="00620B9E">
      <w:pPr>
        <w:jc w:val="both"/>
        <w:rPr>
          <w:rFonts w:asciiTheme="minorHAnsi" w:hAnsiTheme="minorHAnsi"/>
          <w:sz w:val="18"/>
          <w:szCs w:val="18"/>
        </w:rPr>
      </w:pPr>
      <w:r w:rsidRPr="00453D57">
        <w:rPr>
          <w:rFonts w:asciiTheme="minorHAnsi" w:hAnsiTheme="minorHAnsi"/>
          <w:sz w:val="18"/>
          <w:szCs w:val="18"/>
        </w:rPr>
        <w:t>20 minute presentations [15 minutes for presentation &amp; 5 minutes for questions and answers]</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cstheme="minorHAnsi"/>
          <w:sz w:val="22"/>
          <w:szCs w:val="22"/>
        </w:rPr>
      </w:pPr>
      <w:r w:rsidRPr="007B30A0">
        <w:rPr>
          <w:rFonts w:asciiTheme="minorHAnsi" w:hAnsiTheme="minorHAnsi"/>
          <w:sz w:val="22"/>
          <w:szCs w:val="22"/>
        </w:rPr>
        <w:t xml:space="preserve">9.30       </w:t>
      </w:r>
      <w:r w:rsidRPr="007B30A0">
        <w:rPr>
          <w:rFonts w:asciiTheme="minorHAnsi" w:hAnsiTheme="minorHAnsi" w:cstheme="minorHAnsi"/>
          <w:b/>
          <w:sz w:val="22"/>
          <w:szCs w:val="22"/>
        </w:rPr>
        <w:t>The UK’s role in protecting the marine environment</w:t>
      </w:r>
      <w:r w:rsidRPr="007B30A0">
        <w:rPr>
          <w:rFonts w:asciiTheme="minorHAnsi" w:hAnsiTheme="minorHAnsi" w:cstheme="minorHAnsi"/>
          <w:sz w:val="22"/>
          <w:szCs w:val="22"/>
        </w:rPr>
        <w:t xml:space="preserve"> </w:t>
      </w:r>
      <w:r w:rsidRPr="007B30A0">
        <w:rPr>
          <w:rFonts w:asciiTheme="minorHAnsi" w:hAnsiTheme="minorHAnsi" w:cstheme="minorHAnsi"/>
          <w:b/>
          <w:color w:val="0B0C0C"/>
          <w:sz w:val="22"/>
          <w:szCs w:val="22"/>
          <w:shd w:val="clear" w:color="auto" w:fill="FFFFFF"/>
        </w:rPr>
        <w:t xml:space="preserve">- </w:t>
      </w:r>
      <w:r w:rsidRPr="007B30A0">
        <w:rPr>
          <w:rFonts w:asciiTheme="minorHAnsi" w:hAnsiTheme="minorHAnsi" w:cstheme="minorHAnsi"/>
          <w:b/>
          <w:sz w:val="22"/>
          <w:szCs w:val="22"/>
        </w:rPr>
        <w:t xml:space="preserve">Dr </w:t>
      </w:r>
      <w:r w:rsidRPr="007B30A0">
        <w:rPr>
          <w:rFonts w:asciiTheme="minorHAnsi" w:hAnsiTheme="minorHAnsi" w:cstheme="minorHAnsi"/>
          <w:b/>
          <w:sz w:val="22"/>
          <w:szCs w:val="22"/>
          <w:shd w:val="clear" w:color="auto" w:fill="FFFFFF"/>
        </w:rPr>
        <w:t>Thérèse Coffey</w:t>
      </w:r>
      <w:r w:rsidRPr="007B30A0">
        <w:rPr>
          <w:rFonts w:asciiTheme="minorHAnsi" w:hAnsiTheme="minorHAnsi" w:cstheme="minorHAnsi"/>
          <w:sz w:val="22"/>
          <w:szCs w:val="22"/>
          <w:shd w:val="clear" w:color="auto" w:fill="FFFFFF"/>
        </w:rPr>
        <w:t xml:space="preserve"> </w:t>
      </w:r>
    </w:p>
    <w:p w:rsidR="00620B9E" w:rsidRPr="007B30A0" w:rsidRDefault="00620B9E" w:rsidP="00620B9E">
      <w:pPr>
        <w:rPr>
          <w:rFonts w:asciiTheme="minorHAnsi" w:hAnsiTheme="minorHAnsi" w:cstheme="minorHAnsi"/>
          <w:sz w:val="22"/>
          <w:szCs w:val="22"/>
        </w:rPr>
      </w:pPr>
      <w:r>
        <w:rPr>
          <w:rFonts w:asciiTheme="minorHAnsi" w:hAnsiTheme="minorHAnsi" w:cstheme="minorHAnsi"/>
          <w:sz w:val="22"/>
          <w:szCs w:val="22"/>
        </w:rPr>
        <w:t xml:space="preserve">                                                                      </w:t>
      </w:r>
      <w:r w:rsidRPr="007B30A0">
        <w:rPr>
          <w:rFonts w:asciiTheme="minorHAnsi" w:hAnsiTheme="minorHAnsi" w:cstheme="minorHAnsi"/>
          <w:sz w:val="22"/>
          <w:szCs w:val="22"/>
        </w:rPr>
        <w:t>Parliamentary Under Secretary of State for the Environment</w:t>
      </w:r>
    </w:p>
    <w:p w:rsidR="00620B9E" w:rsidRDefault="00620B9E" w:rsidP="00620B9E">
      <w:pPr>
        <w:rPr>
          <w:rFonts w:asciiTheme="minorHAnsi" w:hAnsiTheme="minorHAnsi"/>
          <w:sz w:val="22"/>
          <w:szCs w:val="22"/>
        </w:rPr>
      </w:pPr>
    </w:p>
    <w:p w:rsidR="00620B9E" w:rsidRPr="00A83CAA" w:rsidRDefault="00620B9E" w:rsidP="00620B9E">
      <w:pPr>
        <w:jc w:val="both"/>
        <w:rPr>
          <w:rFonts w:asciiTheme="minorHAnsi" w:hAnsiTheme="minorHAnsi"/>
          <w:b/>
          <w:sz w:val="22"/>
          <w:szCs w:val="22"/>
        </w:rPr>
      </w:pPr>
      <w:r>
        <w:rPr>
          <w:rFonts w:asciiTheme="minorHAnsi" w:hAnsiTheme="minorHAnsi"/>
          <w:sz w:val="22"/>
          <w:szCs w:val="22"/>
        </w:rPr>
        <w:t>9.50</w:t>
      </w:r>
      <w:r w:rsidRPr="00A83CAA">
        <w:rPr>
          <w:rFonts w:asciiTheme="minorHAnsi" w:hAnsiTheme="minorHAnsi"/>
          <w:sz w:val="22"/>
          <w:szCs w:val="22"/>
        </w:rPr>
        <w:t xml:space="preserve">       </w:t>
      </w:r>
      <w:r w:rsidRPr="00A83CAA">
        <w:rPr>
          <w:rFonts w:asciiTheme="minorHAnsi" w:hAnsiTheme="minorHAnsi"/>
          <w:b/>
          <w:sz w:val="22"/>
          <w:szCs w:val="22"/>
        </w:rPr>
        <w:t>Health &amp; Wellbeing at the Coast: Practical Programmes that Engage the Public</w:t>
      </w:r>
    </w:p>
    <w:p w:rsidR="00620B9E" w:rsidRPr="00A83CAA" w:rsidRDefault="00FF5541" w:rsidP="00620B9E">
      <w:pPr>
        <w:ind w:left="4320" w:firstLine="720"/>
        <w:jc w:val="both"/>
        <w:rPr>
          <w:rFonts w:asciiTheme="minorHAnsi" w:hAnsiTheme="minorHAnsi"/>
          <w:sz w:val="22"/>
          <w:szCs w:val="22"/>
        </w:rPr>
      </w:pPr>
      <w:r>
        <w:rPr>
          <w:rFonts w:asciiTheme="minorHAnsi" w:hAnsiTheme="minorHAnsi"/>
          <w:b/>
          <w:sz w:val="22"/>
          <w:szCs w:val="22"/>
        </w:rPr>
        <w:t xml:space="preserve">           </w:t>
      </w:r>
      <w:r w:rsidR="00620B9E" w:rsidRPr="00A83CAA">
        <w:rPr>
          <w:rFonts w:asciiTheme="minorHAnsi" w:hAnsiTheme="minorHAnsi"/>
          <w:b/>
          <w:sz w:val="22"/>
          <w:szCs w:val="22"/>
        </w:rPr>
        <w:t xml:space="preserve">Bridget Betts </w:t>
      </w:r>
      <w:r w:rsidRPr="00A0163A">
        <w:rPr>
          <w:rFonts w:asciiTheme="minorHAnsi" w:hAnsiTheme="minorHAnsi"/>
          <w:sz w:val="22"/>
          <w:szCs w:val="22"/>
        </w:rPr>
        <w:t>Dorset Coast Forum</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10.10      </w:t>
      </w:r>
      <w:r w:rsidRPr="0081222F">
        <w:rPr>
          <w:rFonts w:asciiTheme="minorHAnsi" w:hAnsiTheme="minorHAnsi" w:cstheme="minorHAnsi"/>
          <w:b/>
          <w:sz w:val="22"/>
          <w:szCs w:val="22"/>
        </w:rPr>
        <w:t>A Vision for our Coast: Partnership approaches from origin to ocean</w:t>
      </w:r>
      <w:r>
        <w:rPr>
          <w:szCs w:val="24"/>
        </w:rPr>
        <w:t xml:space="preserve">       </w:t>
      </w:r>
      <w:r w:rsidRPr="00B83D67">
        <w:rPr>
          <w:rFonts w:asciiTheme="minorHAnsi" w:hAnsiTheme="minorHAnsi"/>
          <w:b/>
          <w:sz w:val="22"/>
          <w:szCs w:val="22"/>
        </w:rPr>
        <w:t>Amy Pryor</w:t>
      </w:r>
      <w:r>
        <w:rPr>
          <w:rFonts w:asciiTheme="minorHAnsi" w:hAnsiTheme="minorHAnsi"/>
          <w:sz w:val="22"/>
          <w:szCs w:val="22"/>
        </w:rPr>
        <w:t xml:space="preserve"> </w:t>
      </w:r>
    </w:p>
    <w:p w:rsidR="00620B9E" w:rsidRDefault="00620B9E" w:rsidP="00620B9E">
      <w:pPr>
        <w:ind w:left="2880" w:firstLine="720"/>
        <w:jc w:val="both"/>
        <w:rPr>
          <w:rFonts w:asciiTheme="minorHAnsi" w:hAnsiTheme="minorHAnsi"/>
          <w:sz w:val="22"/>
          <w:szCs w:val="22"/>
        </w:rPr>
      </w:pPr>
      <w:r>
        <w:rPr>
          <w:rFonts w:asciiTheme="minorHAnsi" w:hAnsiTheme="minorHAnsi"/>
          <w:sz w:val="22"/>
          <w:szCs w:val="22"/>
        </w:rPr>
        <w:t xml:space="preserve">Thames Estuary Partnership &amp; Coastal Partnerships Network  </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10.30      </w:t>
      </w:r>
      <w:r w:rsidRPr="007B30A0">
        <w:rPr>
          <w:rFonts w:asciiTheme="minorHAnsi" w:hAnsiTheme="minorHAnsi" w:cstheme="minorHAnsi"/>
          <w:b/>
          <w:sz w:val="22"/>
          <w:szCs w:val="22"/>
        </w:rPr>
        <w:t xml:space="preserve">Natural Capital and the sea: the </w:t>
      </w:r>
      <w:r w:rsidR="00FF5541">
        <w:rPr>
          <w:rFonts w:asciiTheme="minorHAnsi" w:hAnsiTheme="minorHAnsi" w:cstheme="minorHAnsi"/>
          <w:b/>
          <w:sz w:val="22"/>
          <w:szCs w:val="22"/>
        </w:rPr>
        <w:t>marine pioneer project overview</w:t>
      </w:r>
      <w:r>
        <w:rPr>
          <w:rFonts w:asciiTheme="minorHAnsi" w:hAnsiTheme="minorHAnsi"/>
          <w:sz w:val="22"/>
          <w:szCs w:val="22"/>
        </w:rPr>
        <w:tab/>
        <w:t xml:space="preserve"> </w:t>
      </w:r>
      <w:r w:rsidRPr="00817E75">
        <w:rPr>
          <w:rFonts w:asciiTheme="minorHAnsi" w:hAnsiTheme="minorHAnsi"/>
          <w:b/>
          <w:sz w:val="22"/>
          <w:szCs w:val="22"/>
        </w:rPr>
        <w:t>Aisling Lannin</w:t>
      </w:r>
      <w:r>
        <w:rPr>
          <w:rFonts w:asciiTheme="minorHAnsi" w:hAnsiTheme="minorHAnsi"/>
          <w:sz w:val="22"/>
          <w:szCs w:val="22"/>
        </w:rPr>
        <w:t xml:space="preserve"> </w:t>
      </w:r>
    </w:p>
    <w:p w:rsidR="00620B9E" w:rsidRDefault="00620B9E" w:rsidP="00620B9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Marine Management Organisation</w:t>
      </w:r>
      <w:r>
        <w:rPr>
          <w:rFonts w:asciiTheme="minorHAnsi" w:hAnsiTheme="minorHAnsi"/>
          <w:sz w:val="22"/>
          <w:szCs w:val="22"/>
        </w:rPr>
        <w:tab/>
      </w:r>
    </w:p>
    <w:p w:rsidR="00620B9E" w:rsidRDefault="00620B9E" w:rsidP="00620B9E">
      <w:pPr>
        <w:rPr>
          <w:rFonts w:asciiTheme="minorHAnsi" w:hAnsiTheme="minorHAnsi"/>
          <w:sz w:val="22"/>
          <w:szCs w:val="22"/>
        </w:rPr>
      </w:pPr>
      <w:r>
        <w:rPr>
          <w:rFonts w:asciiTheme="minorHAnsi" w:hAnsiTheme="minorHAnsi"/>
          <w:sz w:val="22"/>
          <w:szCs w:val="22"/>
        </w:rPr>
        <w:t xml:space="preserve">10.50      </w:t>
      </w:r>
      <w:r w:rsidRPr="006522B4">
        <w:rPr>
          <w:rFonts w:asciiTheme="minorHAnsi" w:hAnsiTheme="minorHAnsi"/>
          <w:b/>
          <w:sz w:val="22"/>
          <w:szCs w:val="22"/>
        </w:rPr>
        <w:t>Adapting to Climate Change at the Coast</w:t>
      </w:r>
      <w:r>
        <w:rPr>
          <w:rFonts w:asciiTheme="minorHAnsi" w:hAnsiTheme="minorHAnsi"/>
          <w:sz w:val="22"/>
          <w:szCs w:val="22"/>
        </w:rPr>
        <w:t xml:space="preserve">     </w:t>
      </w:r>
      <w:r w:rsidRPr="006522B4">
        <w:rPr>
          <w:rFonts w:asciiTheme="minorHAnsi" w:hAnsiTheme="minorHAnsi"/>
          <w:b/>
          <w:sz w:val="22"/>
          <w:szCs w:val="22"/>
        </w:rPr>
        <w:t>Professor Jim Hall</w:t>
      </w:r>
      <w:r>
        <w:rPr>
          <w:rFonts w:asciiTheme="minorHAnsi" w:hAnsiTheme="minorHAnsi"/>
          <w:sz w:val="22"/>
          <w:szCs w:val="22"/>
        </w:rPr>
        <w:t xml:space="preserve">   Oxford University &amp;</w:t>
      </w:r>
    </w:p>
    <w:p w:rsidR="00620B9E" w:rsidRPr="006522B4" w:rsidRDefault="00620B9E" w:rsidP="00620B9E">
      <w:pPr>
        <w:ind w:left="5040" w:firstLine="720"/>
        <w:rPr>
          <w:rFonts w:asciiTheme="minorHAnsi" w:hAnsiTheme="minorHAnsi"/>
          <w:sz w:val="22"/>
          <w:szCs w:val="22"/>
        </w:rPr>
      </w:pPr>
      <w:r>
        <w:rPr>
          <w:rFonts w:asciiTheme="minorHAnsi" w:hAnsiTheme="minorHAnsi"/>
          <w:sz w:val="22"/>
          <w:szCs w:val="22"/>
        </w:rPr>
        <w:t xml:space="preserve">Committee on Climate Change </w:t>
      </w:r>
    </w:p>
    <w:p w:rsidR="00620B9E" w:rsidRPr="0049781E" w:rsidRDefault="00620B9E" w:rsidP="00620B9E">
      <w:pPr>
        <w:jc w:val="both"/>
        <w:rPr>
          <w:rFonts w:asciiTheme="minorHAnsi" w:hAnsiTheme="minorHAnsi"/>
          <w:sz w:val="22"/>
          <w:szCs w:val="22"/>
        </w:rPr>
      </w:pPr>
      <w:r>
        <w:rPr>
          <w:rFonts w:asciiTheme="minorHAnsi" w:hAnsiTheme="minorHAnsi"/>
          <w:sz w:val="22"/>
          <w:szCs w:val="22"/>
        </w:rPr>
        <w:t xml:space="preserve">11.10      </w:t>
      </w:r>
      <w:r>
        <w:rPr>
          <w:rFonts w:asciiTheme="minorHAnsi" w:hAnsiTheme="minorHAnsi"/>
          <w:b/>
          <w:bCs/>
          <w:sz w:val="22"/>
          <w:szCs w:val="22"/>
        </w:rPr>
        <w:t>Short presentations: Four x 2 min updates</w:t>
      </w:r>
    </w:p>
    <w:p w:rsidR="00620B9E" w:rsidRPr="0049781E" w:rsidRDefault="00620B9E" w:rsidP="00620B9E">
      <w:pPr>
        <w:jc w:val="both"/>
        <w:rPr>
          <w:rFonts w:asciiTheme="minorHAnsi" w:hAnsiTheme="minorHAnsi"/>
          <w:sz w:val="22"/>
          <w:szCs w:val="22"/>
        </w:rPr>
      </w:pPr>
      <w:r w:rsidRPr="0049781E">
        <w:rPr>
          <w:rFonts w:asciiTheme="minorHAnsi" w:hAnsiTheme="minorHAnsi"/>
          <w:sz w:val="22"/>
          <w:szCs w:val="22"/>
        </w:rPr>
        <w:t>1</w:t>
      </w:r>
      <w:r>
        <w:rPr>
          <w:rFonts w:asciiTheme="minorHAnsi" w:hAnsiTheme="minorHAnsi"/>
          <w:sz w:val="22"/>
          <w:szCs w:val="22"/>
        </w:rPr>
        <w:t>1.20     First Break: Sandwiches and refreshments</w:t>
      </w:r>
    </w:p>
    <w:p w:rsidR="00620B9E" w:rsidRDefault="00620B9E" w:rsidP="00620B9E">
      <w:pPr>
        <w:rPr>
          <w:rFonts w:asciiTheme="minorHAnsi" w:hAnsiTheme="minorHAnsi"/>
          <w:sz w:val="22"/>
          <w:szCs w:val="22"/>
        </w:rPr>
      </w:pPr>
    </w:p>
    <w:p w:rsidR="00620B9E" w:rsidRPr="00FF5541" w:rsidRDefault="00620B9E" w:rsidP="00620B9E">
      <w:pPr>
        <w:rPr>
          <w:rFonts w:asciiTheme="minorHAnsi" w:hAnsiTheme="minorHAnsi"/>
          <w:b/>
          <w:sz w:val="22"/>
          <w:szCs w:val="22"/>
        </w:rPr>
      </w:pPr>
      <w:r>
        <w:rPr>
          <w:rFonts w:asciiTheme="minorHAnsi" w:hAnsiTheme="minorHAnsi"/>
          <w:sz w:val="22"/>
          <w:szCs w:val="22"/>
        </w:rPr>
        <w:t xml:space="preserve">12.10 </w:t>
      </w:r>
      <w:r>
        <w:rPr>
          <w:rFonts w:asciiTheme="minorHAnsi" w:hAnsiTheme="minorHAnsi"/>
          <w:sz w:val="22"/>
          <w:szCs w:val="22"/>
        </w:rPr>
        <w:tab/>
        <w:t xml:space="preserve">  </w:t>
      </w:r>
      <w:r>
        <w:rPr>
          <w:rFonts w:asciiTheme="minorHAnsi" w:hAnsiTheme="minorHAnsi"/>
          <w:b/>
          <w:sz w:val="22"/>
          <w:szCs w:val="22"/>
        </w:rPr>
        <w:t>Session 2:</w:t>
      </w:r>
      <w:r>
        <w:rPr>
          <w:rFonts w:asciiTheme="minorHAnsi" w:hAnsiTheme="minorHAnsi"/>
          <w:sz w:val="22"/>
          <w:szCs w:val="22"/>
        </w:rPr>
        <w:t xml:space="preserve">  </w:t>
      </w:r>
      <w:r>
        <w:rPr>
          <w:rFonts w:asciiTheme="minorHAnsi" w:hAnsiTheme="minorHAnsi"/>
          <w:b/>
          <w:sz w:val="22"/>
          <w:szCs w:val="22"/>
        </w:rPr>
        <w:t>Chair:</w:t>
      </w:r>
      <w:r>
        <w:rPr>
          <w:rFonts w:asciiTheme="minorHAnsi" w:hAnsiTheme="minorHAnsi"/>
          <w:sz w:val="22"/>
          <w:szCs w:val="22"/>
        </w:rPr>
        <w:t xml:space="preserve">  </w:t>
      </w:r>
      <w:r w:rsidR="00FF5541" w:rsidRPr="00FF5541">
        <w:rPr>
          <w:rFonts w:asciiTheme="minorHAnsi" w:hAnsiTheme="minorHAnsi"/>
          <w:b/>
          <w:sz w:val="22"/>
          <w:szCs w:val="22"/>
        </w:rPr>
        <w:t>WWF-UK</w:t>
      </w:r>
    </w:p>
    <w:p w:rsidR="00620B9E" w:rsidRDefault="00620B9E" w:rsidP="00620B9E">
      <w:pPr>
        <w:rPr>
          <w:rFonts w:asciiTheme="minorHAnsi" w:hAnsiTheme="minorHAnsi"/>
          <w:sz w:val="22"/>
          <w:szCs w:val="22"/>
        </w:rPr>
      </w:pPr>
      <w:r>
        <w:rPr>
          <w:rFonts w:asciiTheme="minorHAnsi" w:hAnsiTheme="minorHAnsi"/>
          <w:sz w:val="22"/>
          <w:szCs w:val="22"/>
        </w:rPr>
        <w:t xml:space="preserve">12.10      </w:t>
      </w:r>
      <w:r>
        <w:rPr>
          <w:rFonts w:asciiTheme="minorHAnsi" w:hAnsiTheme="minorHAnsi" w:cstheme="minorHAnsi"/>
          <w:b/>
          <w:bCs/>
          <w:sz w:val="22"/>
          <w:szCs w:val="22"/>
        </w:rPr>
        <w:t>The Government 25 Year Environment Plan: implications for the marine environment</w:t>
      </w:r>
      <w:r>
        <w:rPr>
          <w:rFonts w:asciiTheme="minorHAnsi" w:hAnsiTheme="minorHAnsi" w:cs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b/>
          <w:sz w:val="22"/>
          <w:szCs w:val="22"/>
        </w:rPr>
        <w:t>Gemma Harper,</w:t>
      </w:r>
      <w:r>
        <w:rPr>
          <w:rFonts w:asciiTheme="minorHAnsi" w:hAnsiTheme="minorHAnsi"/>
          <w:sz w:val="22"/>
          <w:szCs w:val="22"/>
        </w:rPr>
        <w:t xml:space="preserve"> Defra</w:t>
      </w:r>
    </w:p>
    <w:p w:rsidR="00620B9E" w:rsidRDefault="00620B9E" w:rsidP="00620B9E">
      <w:pPr>
        <w:rPr>
          <w:rFonts w:asciiTheme="minorHAnsi" w:hAnsiTheme="minorHAnsi"/>
          <w:b/>
          <w:sz w:val="22"/>
          <w:szCs w:val="22"/>
        </w:rPr>
      </w:pPr>
      <w:r>
        <w:rPr>
          <w:rFonts w:asciiTheme="minorHAnsi" w:hAnsiTheme="minorHAnsi"/>
          <w:sz w:val="22"/>
          <w:szCs w:val="22"/>
        </w:rPr>
        <w:t xml:space="preserve">12.35      </w:t>
      </w:r>
      <w:r>
        <w:rPr>
          <w:rFonts w:asciiTheme="minorHAnsi" w:hAnsiTheme="minorHAnsi"/>
          <w:b/>
          <w:sz w:val="22"/>
          <w:szCs w:val="22"/>
        </w:rPr>
        <w:t xml:space="preserve">Brexit: The implications for Sustainability &amp; Environmental Management </w:t>
      </w:r>
    </w:p>
    <w:p w:rsidR="00620B9E" w:rsidRPr="006522B4" w:rsidRDefault="00620B9E" w:rsidP="00620B9E">
      <w:pPr>
        <w:rPr>
          <w:rFonts w:asciiTheme="minorHAnsi" w:hAnsiTheme="minorHAnsi"/>
          <w:b/>
          <w:sz w:val="22"/>
          <w:szCs w:val="22"/>
        </w:rPr>
      </w:pPr>
      <w:r w:rsidRPr="006522B4">
        <w:rPr>
          <w:rFonts w:asciiTheme="minorHAnsi" w:hAnsiTheme="minorHAnsi"/>
          <w:sz w:val="22"/>
          <w:szCs w:val="22"/>
        </w:rPr>
        <w:t>With the publication of the European Union Withdrawal Bill (EUWB) this</w:t>
      </w:r>
      <w:r>
        <w:rPr>
          <w:rFonts w:asciiTheme="minorHAnsi" w:hAnsiTheme="minorHAnsi"/>
          <w:sz w:val="22"/>
          <w:szCs w:val="22"/>
        </w:rPr>
        <w:t xml:space="preserve"> session will explore the bill proposals with four short (10 min) presentations from different perspectives and questions and answers to the speaker panel for 20 mins. </w:t>
      </w:r>
    </w:p>
    <w:p w:rsidR="00620B9E" w:rsidRDefault="00620B9E" w:rsidP="00620B9E">
      <w:pPr>
        <w:pStyle w:val="ListParagraph"/>
        <w:numPr>
          <w:ilvl w:val="0"/>
          <w:numId w:val="10"/>
        </w:numPr>
        <w:rPr>
          <w:rFonts w:asciiTheme="minorHAnsi" w:hAnsiTheme="minorHAnsi"/>
          <w:sz w:val="22"/>
          <w:szCs w:val="22"/>
        </w:rPr>
      </w:pPr>
      <w:r>
        <w:rPr>
          <w:rFonts w:asciiTheme="minorHAnsi" w:hAnsiTheme="minorHAnsi"/>
          <w:sz w:val="22"/>
          <w:szCs w:val="22"/>
        </w:rPr>
        <w:t>The Opportunities of Brexit</w:t>
      </w:r>
      <w:r>
        <w:rPr>
          <w:rFonts w:asciiTheme="minorHAnsi" w:hAnsiTheme="minorHAnsi"/>
          <w:sz w:val="22"/>
          <w:szCs w:val="22"/>
        </w:rPr>
        <w:tab/>
      </w:r>
      <w:r w:rsidRPr="006522B4">
        <w:rPr>
          <w:rFonts w:asciiTheme="minorHAnsi" w:hAnsiTheme="minorHAnsi"/>
          <w:b/>
          <w:sz w:val="22"/>
          <w:szCs w:val="22"/>
        </w:rPr>
        <w:t>Steve Hull</w:t>
      </w:r>
      <w:r>
        <w:rPr>
          <w:rFonts w:asciiTheme="minorHAnsi" w:hAnsiTheme="minorHAnsi"/>
          <w:sz w:val="22"/>
          <w:szCs w:val="22"/>
        </w:rPr>
        <w:t xml:space="preserve">  ABPmer</w:t>
      </w:r>
    </w:p>
    <w:p w:rsidR="00620B9E" w:rsidRDefault="00620B9E" w:rsidP="00620B9E">
      <w:pPr>
        <w:pStyle w:val="ListParagraph"/>
        <w:numPr>
          <w:ilvl w:val="0"/>
          <w:numId w:val="10"/>
        </w:numPr>
        <w:rPr>
          <w:rFonts w:asciiTheme="minorHAnsi" w:hAnsiTheme="minorHAnsi"/>
          <w:sz w:val="22"/>
          <w:szCs w:val="22"/>
        </w:rPr>
      </w:pPr>
      <w:r>
        <w:rPr>
          <w:rFonts w:asciiTheme="minorHAnsi" w:hAnsiTheme="minorHAnsi"/>
          <w:sz w:val="22"/>
          <w:szCs w:val="22"/>
        </w:rPr>
        <w:t xml:space="preserve">Defra perspective: </w:t>
      </w:r>
      <w:r>
        <w:rPr>
          <w:rFonts w:asciiTheme="minorHAnsi" w:hAnsiTheme="minorHAnsi"/>
          <w:sz w:val="22"/>
          <w:szCs w:val="22"/>
        </w:rPr>
        <w:tab/>
      </w:r>
      <w:r>
        <w:rPr>
          <w:rFonts w:asciiTheme="minorHAnsi" w:hAnsiTheme="minorHAnsi"/>
          <w:sz w:val="22"/>
          <w:szCs w:val="22"/>
        </w:rPr>
        <w:tab/>
      </w:r>
      <w:r w:rsidRPr="006522B4">
        <w:rPr>
          <w:rFonts w:asciiTheme="minorHAnsi" w:hAnsiTheme="minorHAnsi"/>
          <w:b/>
          <w:sz w:val="22"/>
          <w:szCs w:val="22"/>
        </w:rPr>
        <w:t>Dominic Pattinson</w:t>
      </w:r>
      <w:r>
        <w:rPr>
          <w:rFonts w:asciiTheme="minorHAnsi" w:hAnsiTheme="minorHAnsi"/>
          <w:sz w:val="22"/>
          <w:szCs w:val="22"/>
        </w:rPr>
        <w:t xml:space="preserve"> Defra</w:t>
      </w:r>
    </w:p>
    <w:p w:rsidR="00620B9E" w:rsidRDefault="00620B9E" w:rsidP="00620B9E">
      <w:pPr>
        <w:pStyle w:val="ListParagraph"/>
        <w:numPr>
          <w:ilvl w:val="0"/>
          <w:numId w:val="10"/>
        </w:numPr>
        <w:rPr>
          <w:rFonts w:asciiTheme="minorHAnsi" w:hAnsiTheme="minorHAnsi"/>
          <w:sz w:val="22"/>
          <w:szCs w:val="22"/>
        </w:rPr>
      </w:pPr>
      <w:r>
        <w:rPr>
          <w:rFonts w:asciiTheme="minorHAnsi" w:hAnsiTheme="minorHAnsi"/>
          <w:sz w:val="22"/>
          <w:szCs w:val="22"/>
        </w:rPr>
        <w:t xml:space="preserve">Industry perspective: </w:t>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Peter Barham</w:t>
      </w:r>
      <w:r>
        <w:rPr>
          <w:rFonts w:asciiTheme="minorHAnsi" w:hAnsiTheme="minorHAnsi"/>
          <w:sz w:val="22"/>
          <w:szCs w:val="22"/>
        </w:rPr>
        <w:t xml:space="preserve"> Seabed User &amp; Developer Group</w:t>
      </w:r>
    </w:p>
    <w:p w:rsidR="00620B9E" w:rsidRPr="006522B4" w:rsidRDefault="00620B9E" w:rsidP="00620B9E">
      <w:pPr>
        <w:pStyle w:val="ListParagraph"/>
        <w:numPr>
          <w:ilvl w:val="0"/>
          <w:numId w:val="10"/>
        </w:numPr>
        <w:rPr>
          <w:rFonts w:asciiTheme="minorHAnsi" w:hAnsiTheme="minorHAnsi"/>
          <w:sz w:val="22"/>
          <w:szCs w:val="22"/>
        </w:rPr>
      </w:pPr>
      <w:r w:rsidRPr="006522B4">
        <w:rPr>
          <w:rFonts w:asciiTheme="minorHAnsi" w:hAnsiTheme="minorHAnsi"/>
          <w:sz w:val="22"/>
          <w:szCs w:val="22"/>
        </w:rPr>
        <w:t xml:space="preserve">NGO: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 xml:space="preserve">Richard Benwell  </w:t>
      </w:r>
      <w:r w:rsidRPr="006522B4">
        <w:rPr>
          <w:rFonts w:asciiTheme="minorHAnsi" w:hAnsiTheme="minorHAnsi"/>
          <w:sz w:val="22"/>
          <w:szCs w:val="22"/>
        </w:rPr>
        <w:t>W</w:t>
      </w:r>
      <w:r>
        <w:rPr>
          <w:rFonts w:asciiTheme="minorHAnsi" w:hAnsiTheme="minorHAnsi"/>
          <w:sz w:val="22"/>
          <w:szCs w:val="22"/>
        </w:rPr>
        <w:t>ildfowl &amp; Wetlands Trust</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b/>
          <w:sz w:val="22"/>
          <w:szCs w:val="22"/>
        </w:rPr>
      </w:pPr>
      <w:r w:rsidRPr="007066D3">
        <w:rPr>
          <w:rFonts w:asciiTheme="minorHAnsi" w:hAnsiTheme="minorHAnsi"/>
          <w:sz w:val="22"/>
          <w:szCs w:val="22"/>
        </w:rPr>
        <w:t>13.35</w:t>
      </w:r>
      <w:r>
        <w:rPr>
          <w:rFonts w:asciiTheme="minorHAnsi" w:hAnsiTheme="minorHAnsi"/>
          <w:sz w:val="22"/>
          <w:szCs w:val="22"/>
        </w:rPr>
        <w:t xml:space="preserve">    </w:t>
      </w:r>
      <w:r w:rsidRPr="00876E80">
        <w:rPr>
          <w:rFonts w:asciiTheme="minorHAnsi" w:hAnsiTheme="minorHAnsi"/>
          <w:b/>
          <w:sz w:val="22"/>
          <w:szCs w:val="22"/>
        </w:rPr>
        <w:t xml:space="preserve">International commitments: OSPAR, ICES &amp; The UK post Brexit: Frameworks and </w:t>
      </w:r>
    </w:p>
    <w:p w:rsidR="00620B9E" w:rsidRPr="00851BDB" w:rsidRDefault="00620B9E" w:rsidP="00620B9E">
      <w:pPr>
        <w:rPr>
          <w:rFonts w:asciiTheme="minorHAnsi" w:hAnsiTheme="minorHAnsi"/>
          <w:b/>
          <w:sz w:val="22"/>
          <w:szCs w:val="22"/>
        </w:rPr>
      </w:pPr>
      <w:r>
        <w:rPr>
          <w:rFonts w:asciiTheme="minorHAnsi" w:hAnsiTheme="minorHAnsi"/>
          <w:b/>
          <w:sz w:val="22"/>
          <w:szCs w:val="22"/>
        </w:rPr>
        <w:t xml:space="preserve">                </w:t>
      </w:r>
      <w:r w:rsidRPr="00876E80">
        <w:rPr>
          <w:rFonts w:asciiTheme="minorHAnsi" w:hAnsiTheme="minorHAnsi"/>
          <w:b/>
          <w:sz w:val="22"/>
          <w:szCs w:val="22"/>
        </w:rPr>
        <w:t>collaboration</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76E80">
        <w:rPr>
          <w:rFonts w:asciiTheme="minorHAnsi" w:hAnsiTheme="minorHAnsi"/>
          <w:b/>
          <w:sz w:val="22"/>
          <w:szCs w:val="22"/>
        </w:rPr>
        <w:t>Mike Elliott</w:t>
      </w:r>
      <w:r>
        <w:rPr>
          <w:rFonts w:asciiTheme="minorHAnsi" w:hAnsiTheme="minorHAnsi"/>
          <w:sz w:val="22"/>
          <w:szCs w:val="22"/>
        </w:rPr>
        <w:t xml:space="preserve"> University of Hull IECS &amp; </w:t>
      </w:r>
      <w:r w:rsidRPr="00876E80">
        <w:rPr>
          <w:rFonts w:asciiTheme="minorHAnsi" w:hAnsiTheme="minorHAnsi"/>
          <w:b/>
          <w:sz w:val="22"/>
          <w:szCs w:val="22"/>
        </w:rPr>
        <w:t>Bob Earll</w:t>
      </w:r>
      <w:r>
        <w:rPr>
          <w:rFonts w:asciiTheme="minorHAnsi" w:hAnsiTheme="minorHAnsi"/>
          <w:sz w:val="22"/>
          <w:szCs w:val="22"/>
        </w:rPr>
        <w:t xml:space="preserve"> CMS</w:t>
      </w:r>
    </w:p>
    <w:p w:rsidR="00620B9E" w:rsidRPr="000E4596" w:rsidRDefault="00620B9E" w:rsidP="00620B9E">
      <w:pPr>
        <w:rPr>
          <w:rFonts w:asciiTheme="minorHAnsi" w:hAnsiTheme="minorHAnsi" w:cstheme="minorHAnsi"/>
          <w:b/>
          <w:sz w:val="22"/>
          <w:szCs w:val="22"/>
          <w:lang w:val="en-US"/>
        </w:rPr>
      </w:pPr>
      <w:r w:rsidRPr="006522B4">
        <w:rPr>
          <w:rFonts w:asciiTheme="minorHAnsi" w:hAnsiTheme="minorHAnsi"/>
          <w:sz w:val="22"/>
          <w:szCs w:val="22"/>
        </w:rPr>
        <w:t>13.</w:t>
      </w:r>
      <w:r>
        <w:rPr>
          <w:rFonts w:asciiTheme="minorHAnsi" w:hAnsiTheme="minorHAnsi"/>
          <w:sz w:val="22"/>
          <w:szCs w:val="22"/>
        </w:rPr>
        <w:t xml:space="preserve">55     </w:t>
      </w:r>
      <w:r w:rsidRPr="000E4596">
        <w:rPr>
          <w:rFonts w:asciiTheme="minorHAnsi" w:hAnsiTheme="minorHAnsi" w:cstheme="minorHAnsi"/>
          <w:b/>
          <w:sz w:val="22"/>
          <w:szCs w:val="22"/>
          <w:lang w:val="en-US"/>
        </w:rPr>
        <w:t xml:space="preserve">Ecosystem Services Framework – Bridge or Barrier for marine &amp; coastal management?  </w:t>
      </w:r>
    </w:p>
    <w:p w:rsidR="00620B9E" w:rsidRDefault="00620B9E" w:rsidP="00620B9E">
      <w:pPr>
        <w:rPr>
          <w:rFonts w:asciiTheme="minorHAnsi" w:hAnsiTheme="minorHAnsi"/>
          <w:sz w:val="22"/>
          <w:szCs w:val="22"/>
        </w:rPr>
      </w:pPr>
      <w:r w:rsidRPr="000E4596">
        <w:rPr>
          <w:rFonts w:asciiTheme="minorHAnsi" w:hAnsiTheme="minorHAnsi" w:cstheme="minorHAnsi"/>
          <w:b/>
          <w:sz w:val="22"/>
          <w:szCs w:val="22"/>
          <w:lang w:val="en-US"/>
        </w:rPr>
        <w:t xml:space="preserve">                Outcomes of stakeholder questionnaire</w:t>
      </w:r>
      <w:r>
        <w:rPr>
          <w:color w:val="1F497D"/>
          <w:sz w:val="22"/>
        </w:rPr>
        <w:t xml:space="preserve">            </w:t>
      </w:r>
      <w:r w:rsidRPr="009119B3">
        <w:rPr>
          <w:rFonts w:asciiTheme="minorHAnsi" w:hAnsiTheme="minorHAnsi"/>
          <w:b/>
          <w:sz w:val="22"/>
          <w:szCs w:val="22"/>
        </w:rPr>
        <w:t>Emma McKinley</w:t>
      </w:r>
      <w:r>
        <w:rPr>
          <w:rFonts w:asciiTheme="minorHAnsi" w:hAnsiTheme="minorHAnsi"/>
          <w:sz w:val="22"/>
          <w:szCs w:val="22"/>
        </w:rPr>
        <w:t xml:space="preserve"> Cardiff University </w:t>
      </w:r>
    </w:p>
    <w:p w:rsidR="00620B9E" w:rsidRPr="00292D6B" w:rsidRDefault="00620B9E" w:rsidP="00620B9E">
      <w:pPr>
        <w:jc w:val="both"/>
        <w:rPr>
          <w:rFonts w:asciiTheme="minorHAnsi" w:hAnsiTheme="minorHAnsi"/>
          <w:sz w:val="22"/>
          <w:szCs w:val="22"/>
        </w:rPr>
      </w:pPr>
      <w:r w:rsidRPr="00292D6B">
        <w:rPr>
          <w:rFonts w:asciiTheme="minorHAnsi" w:hAnsiTheme="minorHAnsi"/>
          <w:sz w:val="22"/>
          <w:szCs w:val="22"/>
        </w:rPr>
        <w:t>14.15</w:t>
      </w:r>
      <w:r w:rsidRPr="009119B3">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sz w:val="22"/>
          <w:szCs w:val="22"/>
        </w:rPr>
        <w:t>Second break and refreshments</w:t>
      </w:r>
    </w:p>
    <w:p w:rsidR="00620B9E" w:rsidRDefault="00620B9E" w:rsidP="00620B9E">
      <w:pPr>
        <w:rPr>
          <w:rFonts w:asciiTheme="minorHAnsi" w:hAnsiTheme="minorHAnsi"/>
          <w:sz w:val="22"/>
          <w:szCs w:val="22"/>
        </w:rPr>
      </w:pPr>
    </w:p>
    <w:p w:rsidR="00620B9E" w:rsidRPr="00A0163A" w:rsidRDefault="00620B9E" w:rsidP="00620B9E">
      <w:pPr>
        <w:rPr>
          <w:rFonts w:asciiTheme="minorHAnsi" w:hAnsiTheme="minorHAnsi"/>
          <w:i/>
          <w:sz w:val="22"/>
          <w:szCs w:val="22"/>
        </w:rPr>
      </w:pPr>
      <w:r w:rsidRPr="00292D6B">
        <w:rPr>
          <w:rFonts w:asciiTheme="minorHAnsi" w:hAnsiTheme="minorHAnsi"/>
          <w:sz w:val="22"/>
          <w:szCs w:val="22"/>
        </w:rPr>
        <w:t>15.00</w:t>
      </w:r>
      <w:r>
        <w:rPr>
          <w:rFonts w:asciiTheme="minorHAnsi" w:hAnsiTheme="minorHAnsi"/>
          <w:b/>
          <w:sz w:val="22"/>
          <w:szCs w:val="22"/>
        </w:rPr>
        <w:t xml:space="preserve">    Session 3:</w:t>
      </w:r>
      <w:r>
        <w:rPr>
          <w:rFonts w:asciiTheme="minorHAnsi" w:hAnsiTheme="minorHAnsi"/>
          <w:sz w:val="22"/>
          <w:szCs w:val="22"/>
        </w:rPr>
        <w:t xml:space="preserve">  </w:t>
      </w:r>
      <w:r>
        <w:rPr>
          <w:rFonts w:asciiTheme="minorHAnsi" w:hAnsiTheme="minorHAnsi"/>
          <w:b/>
          <w:sz w:val="22"/>
          <w:szCs w:val="22"/>
        </w:rPr>
        <w:t>Chair:</w:t>
      </w:r>
      <w:r w:rsidR="00FF5541">
        <w:rPr>
          <w:rFonts w:asciiTheme="minorHAnsi" w:hAnsiTheme="minorHAnsi"/>
          <w:b/>
          <w:sz w:val="22"/>
          <w:szCs w:val="22"/>
        </w:rPr>
        <w:t xml:space="preserve"> </w:t>
      </w:r>
      <w:r w:rsidR="00A0163A">
        <w:rPr>
          <w:rFonts w:asciiTheme="minorHAnsi" w:hAnsiTheme="minorHAnsi"/>
          <w:b/>
          <w:sz w:val="22"/>
          <w:szCs w:val="22"/>
        </w:rPr>
        <w:t xml:space="preserve">Mott MacDonald </w:t>
      </w:r>
      <w:r w:rsidR="00A0163A" w:rsidRPr="00A0163A">
        <w:rPr>
          <w:rFonts w:asciiTheme="minorHAnsi" w:hAnsiTheme="minorHAnsi"/>
          <w:i/>
          <w:sz w:val="22"/>
          <w:szCs w:val="22"/>
        </w:rPr>
        <w:t>Chair to be announced</w:t>
      </w:r>
    </w:p>
    <w:p w:rsidR="00620B9E" w:rsidRDefault="00620B9E" w:rsidP="00620B9E">
      <w:pPr>
        <w:rPr>
          <w:rFonts w:asciiTheme="minorHAnsi" w:hAnsiTheme="minorHAnsi"/>
          <w:sz w:val="22"/>
          <w:szCs w:val="22"/>
        </w:rPr>
      </w:pPr>
      <w:r>
        <w:rPr>
          <w:rFonts w:asciiTheme="minorHAnsi" w:hAnsiTheme="minorHAnsi"/>
          <w:sz w:val="22"/>
          <w:szCs w:val="22"/>
        </w:rPr>
        <w:t>20 minute presentations: 15 minutes for questions and 5 mins for Q&amp;A</w:t>
      </w:r>
    </w:p>
    <w:p w:rsidR="00620B9E" w:rsidRDefault="00620B9E" w:rsidP="00620B9E">
      <w:pPr>
        <w:rPr>
          <w:rFonts w:asciiTheme="minorHAnsi" w:hAnsiTheme="minorHAnsi"/>
          <w:b/>
          <w:sz w:val="22"/>
          <w:szCs w:val="22"/>
        </w:rPr>
      </w:pPr>
      <w:r>
        <w:rPr>
          <w:rFonts w:asciiTheme="minorHAnsi" w:hAnsiTheme="minorHAnsi"/>
          <w:sz w:val="22"/>
          <w:szCs w:val="22"/>
        </w:rPr>
        <w:t xml:space="preserve">15.00     </w:t>
      </w:r>
      <w:r w:rsidRPr="00866A10">
        <w:rPr>
          <w:rFonts w:asciiTheme="minorHAnsi" w:hAnsiTheme="minorHAnsi"/>
          <w:b/>
          <w:sz w:val="22"/>
          <w:szCs w:val="22"/>
        </w:rPr>
        <w:t>International</w:t>
      </w:r>
      <w:r>
        <w:rPr>
          <w:rFonts w:asciiTheme="minorHAnsi" w:hAnsiTheme="minorHAnsi"/>
          <w:sz w:val="22"/>
          <w:szCs w:val="22"/>
        </w:rPr>
        <w:t xml:space="preserve"> </w:t>
      </w:r>
      <w:r>
        <w:rPr>
          <w:rFonts w:asciiTheme="minorHAnsi" w:hAnsiTheme="minorHAnsi"/>
          <w:b/>
          <w:sz w:val="22"/>
          <w:szCs w:val="22"/>
        </w:rPr>
        <w:t>development</w:t>
      </w:r>
      <w:r w:rsidRPr="004D3D06">
        <w:rPr>
          <w:rFonts w:asciiTheme="minorHAnsi" w:hAnsiTheme="minorHAnsi"/>
          <w:b/>
          <w:sz w:val="22"/>
          <w:szCs w:val="22"/>
        </w:rPr>
        <w:t xml:space="preserve"> in the marine &amp; coastal environment: </w:t>
      </w:r>
      <w:r>
        <w:rPr>
          <w:rFonts w:asciiTheme="minorHAnsi" w:hAnsiTheme="minorHAnsi"/>
          <w:b/>
          <w:sz w:val="22"/>
          <w:szCs w:val="22"/>
        </w:rPr>
        <w:t>work on the frontiers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66A10">
        <w:rPr>
          <w:rFonts w:asciiTheme="minorHAnsi" w:hAnsiTheme="minorHAnsi"/>
          <w:b/>
          <w:sz w:val="22"/>
          <w:szCs w:val="22"/>
        </w:rPr>
        <w:t>C</w:t>
      </w:r>
      <w:r>
        <w:rPr>
          <w:rFonts w:asciiTheme="minorHAnsi" w:hAnsiTheme="minorHAnsi"/>
          <w:b/>
          <w:sz w:val="22"/>
          <w:szCs w:val="22"/>
        </w:rPr>
        <w:t>hris McD</w:t>
      </w:r>
      <w:r w:rsidRPr="00B5095F">
        <w:rPr>
          <w:rFonts w:asciiTheme="minorHAnsi" w:hAnsiTheme="minorHAnsi"/>
          <w:b/>
          <w:sz w:val="22"/>
          <w:szCs w:val="22"/>
        </w:rPr>
        <w:t>ougal</w:t>
      </w:r>
      <w:r>
        <w:rPr>
          <w:rFonts w:asciiTheme="minorHAnsi" w:hAnsiTheme="minorHAnsi"/>
          <w:b/>
          <w:sz w:val="22"/>
          <w:szCs w:val="22"/>
        </w:rPr>
        <w:t>l</w:t>
      </w:r>
      <w:r>
        <w:rPr>
          <w:rFonts w:asciiTheme="minorHAnsi" w:hAnsiTheme="minorHAnsi"/>
          <w:sz w:val="22"/>
          <w:szCs w:val="22"/>
        </w:rPr>
        <w:t xml:space="preserve"> Atkins</w:t>
      </w:r>
    </w:p>
    <w:p w:rsidR="00620B9E" w:rsidRDefault="00620B9E" w:rsidP="00620B9E">
      <w:pPr>
        <w:rPr>
          <w:rFonts w:asciiTheme="minorHAnsi" w:hAnsiTheme="minorHAnsi"/>
          <w:sz w:val="22"/>
          <w:szCs w:val="22"/>
        </w:rPr>
      </w:pPr>
      <w:r>
        <w:rPr>
          <w:rFonts w:asciiTheme="minorHAnsi" w:hAnsiTheme="minorHAnsi"/>
          <w:sz w:val="22"/>
          <w:szCs w:val="22"/>
        </w:rPr>
        <w:t xml:space="preserve">15.20     </w:t>
      </w:r>
      <w:r>
        <w:rPr>
          <w:rFonts w:asciiTheme="minorHAnsi" w:hAnsiTheme="minorHAnsi"/>
          <w:b/>
          <w:sz w:val="22"/>
          <w:szCs w:val="22"/>
        </w:rPr>
        <w:t>Offshore wind: Future p</w:t>
      </w:r>
      <w:r w:rsidRPr="0086036E">
        <w:rPr>
          <w:rFonts w:asciiTheme="minorHAnsi" w:hAnsiTheme="minorHAnsi"/>
          <w:b/>
          <w:sz w:val="22"/>
          <w:szCs w:val="22"/>
        </w:rPr>
        <w:t>rospects</w:t>
      </w:r>
      <w:r>
        <w:rPr>
          <w:rFonts w:asciiTheme="minorHAnsi" w:hAnsiTheme="minorHAnsi"/>
          <w:sz w:val="22"/>
          <w:szCs w:val="22"/>
        </w:rPr>
        <w:t xml:space="preserve">                             </w:t>
      </w:r>
      <w:r w:rsidRPr="00487FAA">
        <w:rPr>
          <w:rFonts w:asciiTheme="minorHAnsi" w:hAnsiTheme="minorHAnsi"/>
          <w:b/>
          <w:sz w:val="22"/>
          <w:szCs w:val="22"/>
        </w:rPr>
        <w:t>Will Apps</w:t>
      </w:r>
      <w:r>
        <w:rPr>
          <w:rFonts w:asciiTheme="minorHAnsi" w:hAnsiTheme="minorHAnsi"/>
          <w:sz w:val="22"/>
          <w:szCs w:val="22"/>
        </w:rPr>
        <w:t xml:space="preserve">  Head of Energy Development </w:t>
      </w:r>
    </w:p>
    <w:p w:rsidR="00620B9E" w:rsidRDefault="00620B9E" w:rsidP="00620B9E">
      <w:pPr>
        <w:ind w:left="6480" w:firstLine="720"/>
        <w:rPr>
          <w:rFonts w:asciiTheme="minorHAnsi" w:hAnsiTheme="minorHAnsi"/>
          <w:sz w:val="22"/>
          <w:szCs w:val="22"/>
        </w:rPr>
      </w:pPr>
      <w:r w:rsidRPr="00487FAA">
        <w:rPr>
          <w:rFonts w:asciiTheme="minorHAnsi" w:hAnsiTheme="minorHAnsi"/>
          <w:sz w:val="22"/>
          <w:szCs w:val="22"/>
        </w:rPr>
        <w:t xml:space="preserve">The Crown Estate </w:t>
      </w:r>
    </w:p>
    <w:p w:rsidR="00620B9E" w:rsidRDefault="00620B9E" w:rsidP="00620B9E">
      <w:r>
        <w:rPr>
          <w:rFonts w:asciiTheme="minorHAnsi" w:hAnsiTheme="minorHAnsi"/>
          <w:sz w:val="22"/>
          <w:szCs w:val="22"/>
        </w:rPr>
        <w:t xml:space="preserve">15.40     </w:t>
      </w:r>
      <w:r w:rsidRPr="00BB264D">
        <w:rPr>
          <w:rFonts w:asciiTheme="minorHAnsi" w:hAnsiTheme="minorHAnsi" w:cstheme="minorHAnsi"/>
          <w:b/>
          <w:sz w:val="22"/>
          <w:szCs w:val="22"/>
        </w:rPr>
        <w:t>“Offshore wind and ornithology: collaboration is key to unlocking uncertainty</w:t>
      </w:r>
      <w:r w:rsidRPr="00BB264D">
        <w:t xml:space="preserve"> </w:t>
      </w:r>
    </w:p>
    <w:p w:rsidR="00620B9E" w:rsidRDefault="00620B9E" w:rsidP="00620B9E">
      <w:pPr>
        <w:ind w:left="5040" w:firstLine="720"/>
        <w:rPr>
          <w:rFonts w:asciiTheme="minorHAnsi" w:hAnsiTheme="minorHAnsi"/>
          <w:sz w:val="22"/>
          <w:szCs w:val="22"/>
        </w:rPr>
      </w:pPr>
      <w:r w:rsidRPr="00EF4172">
        <w:rPr>
          <w:rFonts w:asciiTheme="minorHAnsi" w:hAnsiTheme="minorHAnsi"/>
          <w:b/>
          <w:sz w:val="22"/>
          <w:szCs w:val="22"/>
        </w:rPr>
        <w:t>Jessica Campbell</w:t>
      </w:r>
      <w:r>
        <w:rPr>
          <w:rFonts w:asciiTheme="minorHAnsi" w:hAnsiTheme="minorHAnsi"/>
          <w:sz w:val="22"/>
          <w:szCs w:val="22"/>
        </w:rPr>
        <w:t xml:space="preserve"> The Crown Estate</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sz w:val="22"/>
          <w:szCs w:val="22"/>
        </w:rPr>
      </w:pPr>
      <w:r>
        <w:rPr>
          <w:rFonts w:asciiTheme="minorHAnsi" w:hAnsiTheme="minorHAnsi"/>
          <w:sz w:val="22"/>
          <w:szCs w:val="22"/>
        </w:rPr>
        <w:t xml:space="preserve">16.00    </w:t>
      </w:r>
      <w:r w:rsidRPr="004D3D06">
        <w:rPr>
          <w:rFonts w:asciiTheme="minorHAnsi" w:hAnsiTheme="minorHAnsi"/>
          <w:b/>
          <w:sz w:val="22"/>
          <w:szCs w:val="22"/>
        </w:rPr>
        <w:t xml:space="preserve">Marine Science: Research priorities, </w:t>
      </w:r>
      <w:r>
        <w:rPr>
          <w:rFonts w:asciiTheme="minorHAnsi" w:hAnsiTheme="minorHAnsi"/>
          <w:b/>
          <w:sz w:val="22"/>
          <w:szCs w:val="22"/>
        </w:rPr>
        <w:t xml:space="preserve">Evidence, </w:t>
      </w:r>
      <w:r w:rsidRPr="004D3D06">
        <w:rPr>
          <w:rFonts w:asciiTheme="minorHAnsi" w:hAnsiTheme="minorHAnsi"/>
          <w:b/>
          <w:sz w:val="22"/>
          <w:szCs w:val="22"/>
        </w:rPr>
        <w:t>Foresight and Marine Assessments</w:t>
      </w:r>
      <w:r>
        <w:rPr>
          <w:rFonts w:asciiTheme="minorHAnsi" w:hAnsiTheme="minorHAnsi"/>
          <w:sz w:val="22"/>
          <w:szCs w:val="22"/>
        </w:rPr>
        <w:t xml:space="preserve">   </w:t>
      </w:r>
    </w:p>
    <w:p w:rsidR="00620B9E" w:rsidRDefault="00620B9E" w:rsidP="00620B9E">
      <w:pPr>
        <w:ind w:left="5040" w:firstLine="720"/>
        <w:rPr>
          <w:rFonts w:asciiTheme="minorHAnsi" w:hAnsiTheme="minorHAnsi"/>
          <w:sz w:val="22"/>
          <w:szCs w:val="22"/>
        </w:rPr>
      </w:pPr>
      <w:r w:rsidRPr="004D3D06">
        <w:rPr>
          <w:rFonts w:asciiTheme="minorHAnsi" w:hAnsiTheme="minorHAnsi"/>
          <w:b/>
          <w:sz w:val="22"/>
          <w:szCs w:val="22"/>
        </w:rPr>
        <w:t>Simon Brockington</w:t>
      </w:r>
      <w:r>
        <w:rPr>
          <w:rFonts w:asciiTheme="minorHAnsi" w:hAnsiTheme="minorHAnsi"/>
          <w:sz w:val="22"/>
          <w:szCs w:val="22"/>
        </w:rPr>
        <w:t xml:space="preserve"> Defra</w:t>
      </w:r>
    </w:p>
    <w:p w:rsidR="00620B9E" w:rsidRDefault="00620B9E" w:rsidP="00620B9E">
      <w:pPr>
        <w:rPr>
          <w:rFonts w:asciiTheme="minorHAnsi" w:hAnsiTheme="minorHAnsi"/>
          <w:sz w:val="22"/>
          <w:szCs w:val="22"/>
        </w:rPr>
      </w:pPr>
      <w:r>
        <w:rPr>
          <w:rFonts w:asciiTheme="minorHAnsi" w:hAnsiTheme="minorHAnsi"/>
          <w:sz w:val="22"/>
          <w:szCs w:val="22"/>
        </w:rPr>
        <w:t xml:space="preserve">16.20   </w:t>
      </w:r>
      <w:r w:rsidRPr="004D3D06">
        <w:rPr>
          <w:rFonts w:asciiTheme="minorHAnsi" w:hAnsiTheme="minorHAnsi"/>
          <w:b/>
          <w:sz w:val="22"/>
          <w:szCs w:val="22"/>
        </w:rPr>
        <w:t>Marine litter, plastics and the expanding agenda</w:t>
      </w:r>
      <w:r>
        <w:rPr>
          <w:rFonts w:asciiTheme="minorHAnsi" w:hAnsiTheme="minorHAnsi"/>
          <w:sz w:val="22"/>
          <w:szCs w:val="22"/>
        </w:rPr>
        <w:tab/>
      </w:r>
      <w:r w:rsidRPr="004D3D06">
        <w:rPr>
          <w:rFonts w:asciiTheme="minorHAnsi" w:hAnsiTheme="minorHAnsi"/>
          <w:b/>
          <w:sz w:val="22"/>
          <w:szCs w:val="22"/>
        </w:rPr>
        <w:t>David Tudor</w:t>
      </w:r>
      <w:r>
        <w:rPr>
          <w:rFonts w:asciiTheme="minorHAnsi" w:hAnsiTheme="minorHAnsi"/>
          <w:sz w:val="22"/>
          <w:szCs w:val="22"/>
        </w:rPr>
        <w:t xml:space="preserve"> The Crown Estate </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sz w:val="22"/>
          <w:szCs w:val="22"/>
        </w:rPr>
      </w:pPr>
      <w:r>
        <w:rPr>
          <w:rFonts w:asciiTheme="minorHAnsi" w:hAnsiTheme="minorHAnsi"/>
          <w:sz w:val="22"/>
          <w:szCs w:val="22"/>
        </w:rPr>
        <w:t xml:space="preserve">16.40    </w:t>
      </w:r>
      <w:r w:rsidRPr="00C6432F">
        <w:rPr>
          <w:rFonts w:ascii="Calibri" w:hAnsi="Calibri" w:cs="Calibri"/>
          <w:b/>
          <w:color w:val="000000"/>
          <w:sz w:val="22"/>
          <w:szCs w:val="22"/>
        </w:rPr>
        <w:t>Communicating ocean acidification and climate change</w:t>
      </w:r>
      <w:r>
        <w:rPr>
          <w:rFonts w:ascii="Calibri" w:hAnsi="Calibri" w:cs="Calibri"/>
          <w:color w:val="000000"/>
          <w:sz w:val="22"/>
          <w:szCs w:val="22"/>
        </w:rPr>
        <w:t xml:space="preserve">   </w:t>
      </w:r>
      <w:r w:rsidRPr="00C6432F">
        <w:rPr>
          <w:rFonts w:asciiTheme="minorHAnsi" w:hAnsiTheme="minorHAnsi"/>
          <w:b/>
          <w:sz w:val="22"/>
          <w:szCs w:val="22"/>
        </w:rPr>
        <w:t>Phillip</w:t>
      </w:r>
      <w:r w:rsidRPr="0086036E">
        <w:rPr>
          <w:rFonts w:asciiTheme="minorHAnsi" w:hAnsiTheme="minorHAnsi"/>
          <w:b/>
          <w:sz w:val="22"/>
          <w:szCs w:val="22"/>
        </w:rPr>
        <w:t xml:space="preserve"> Williamson</w:t>
      </w:r>
      <w:r>
        <w:rPr>
          <w:rFonts w:asciiTheme="minorHAnsi" w:hAnsiTheme="minorHAnsi"/>
          <w:sz w:val="22"/>
          <w:szCs w:val="22"/>
        </w:rPr>
        <w:t xml:space="preserve"> NERC &amp; UEA</w:t>
      </w:r>
    </w:p>
    <w:p w:rsidR="00620B9E" w:rsidRDefault="00620B9E" w:rsidP="00620B9E">
      <w:pPr>
        <w:pStyle w:val="PlainText"/>
        <w:rPr>
          <w:rFonts w:asciiTheme="minorHAnsi" w:hAnsiTheme="minorHAnsi"/>
          <w:sz w:val="22"/>
          <w:szCs w:val="22"/>
        </w:rPr>
      </w:pPr>
      <w:r>
        <w:rPr>
          <w:rFonts w:asciiTheme="minorHAnsi" w:hAnsiTheme="minorHAnsi"/>
          <w:sz w:val="22"/>
          <w:szCs w:val="22"/>
        </w:rPr>
        <w:t xml:space="preserve">17.00    </w:t>
      </w:r>
      <w:r w:rsidRPr="00817E75">
        <w:rPr>
          <w:rFonts w:asciiTheme="minorHAnsi" w:hAnsiTheme="minorHAnsi"/>
          <w:b/>
          <w:sz w:val="22"/>
          <w:szCs w:val="22"/>
        </w:rPr>
        <w:t>Protecting the oceans</w:t>
      </w:r>
      <w:r>
        <w:rPr>
          <w:rFonts w:asciiTheme="minorHAnsi" w:hAnsiTheme="minorHAnsi"/>
          <w:sz w:val="22"/>
          <w:szCs w:val="22"/>
        </w:rPr>
        <w:t xml:space="preserve"> - </w:t>
      </w:r>
      <w:r w:rsidRPr="00BC7F1D">
        <w:rPr>
          <w:rFonts w:asciiTheme="minorHAnsi" w:hAnsiTheme="minorHAnsi"/>
          <w:b/>
          <w:sz w:val="22"/>
          <w:szCs w:val="22"/>
        </w:rPr>
        <w:t>International trends &amp; outstanding practice</w:t>
      </w:r>
      <w:r>
        <w:rPr>
          <w:rFonts w:asciiTheme="minorHAnsi" w:hAnsiTheme="minorHAnsi"/>
          <w:b/>
          <w:sz w:val="22"/>
          <w:szCs w:val="22"/>
        </w:rPr>
        <w:t xml:space="preserve">     </w:t>
      </w:r>
      <w:r w:rsidRPr="00BC7F1D">
        <w:rPr>
          <w:rFonts w:asciiTheme="minorHAnsi" w:hAnsiTheme="minorHAnsi"/>
          <w:b/>
          <w:sz w:val="22"/>
          <w:szCs w:val="22"/>
        </w:rPr>
        <w:t>Dan Laffoley</w:t>
      </w:r>
      <w:r>
        <w:rPr>
          <w:rFonts w:asciiTheme="minorHAnsi" w:hAnsiTheme="minorHAnsi"/>
          <w:sz w:val="22"/>
          <w:szCs w:val="22"/>
        </w:rPr>
        <w:t xml:space="preserve"> </w:t>
      </w:r>
    </w:p>
    <w:p w:rsidR="00620B9E" w:rsidRPr="00817E75" w:rsidRDefault="00620B9E" w:rsidP="00620B9E">
      <w:pPr>
        <w:pStyle w:val="PlainText"/>
        <w:ind w:left="2160" w:firstLine="720"/>
        <w:rPr>
          <w:rFonts w:asciiTheme="minorHAnsi" w:hAnsiTheme="minorHAnsi"/>
          <w:sz w:val="22"/>
          <w:szCs w:val="22"/>
        </w:rPr>
      </w:pPr>
      <w:r w:rsidRPr="00BC7F1D">
        <w:rPr>
          <w:rFonts w:asciiTheme="minorHAnsi" w:hAnsiTheme="minorHAnsi" w:cstheme="minorHAnsi"/>
          <w:color w:val="000000"/>
          <w:sz w:val="22"/>
          <w:szCs w:val="22"/>
        </w:rPr>
        <w:t>Marine Vice Chair, IUCN's World Commission on Protected Areas</w:t>
      </w:r>
    </w:p>
    <w:p w:rsidR="00620B9E" w:rsidRPr="00BC7F1D" w:rsidRDefault="00620B9E" w:rsidP="00620B9E">
      <w:pPr>
        <w:shd w:val="clear" w:color="auto" w:fill="FFFFFF"/>
        <w:rPr>
          <w:rFonts w:asciiTheme="minorHAnsi" w:hAnsiTheme="minorHAnsi" w:cstheme="minorHAnsi"/>
          <w:color w:val="000000"/>
          <w:sz w:val="22"/>
          <w:szCs w:val="22"/>
        </w:rPr>
      </w:pPr>
      <w:r w:rsidRPr="00BC7F1D">
        <w:rPr>
          <w:rFonts w:asciiTheme="minorHAnsi" w:hAnsiTheme="minorHAnsi" w:cstheme="minorHAnsi"/>
          <w:color w:val="000000"/>
          <w:sz w:val="22"/>
          <w:szCs w:val="22"/>
        </w:rPr>
        <w:t>Senior Advisor Marine Science and Conservation, IUCN's Global Marine and Polar Programme</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sz w:val="22"/>
          <w:szCs w:val="22"/>
        </w:rPr>
      </w:pPr>
      <w:r>
        <w:rPr>
          <w:rFonts w:asciiTheme="minorHAnsi" w:hAnsiTheme="minorHAnsi"/>
          <w:sz w:val="22"/>
          <w:szCs w:val="22"/>
        </w:rPr>
        <w:t xml:space="preserve">17.25    </w:t>
      </w:r>
      <w:r>
        <w:rPr>
          <w:rFonts w:asciiTheme="minorHAnsi" w:hAnsiTheme="minorHAnsi"/>
          <w:b/>
          <w:sz w:val="22"/>
          <w:szCs w:val="22"/>
        </w:rPr>
        <w:t>Wine reception</w:t>
      </w:r>
    </w:p>
    <w:p w:rsidR="00620B9E" w:rsidRDefault="00620B9E" w:rsidP="00620B9E">
      <w:pPr>
        <w:jc w:val="both"/>
        <w:rPr>
          <w:rFonts w:asciiTheme="minorHAnsi" w:hAnsiTheme="minorHAnsi"/>
          <w:b/>
          <w:sz w:val="22"/>
          <w:szCs w:val="22"/>
        </w:rPr>
      </w:pPr>
    </w:p>
    <w:p w:rsidR="00620B9E" w:rsidRDefault="00620B9E" w:rsidP="00620B9E">
      <w:pPr>
        <w:rPr>
          <w:rFonts w:asciiTheme="minorHAnsi" w:hAnsiTheme="minorHAnsi"/>
          <w:b/>
          <w:szCs w:val="24"/>
        </w:rPr>
      </w:pPr>
      <w:r>
        <w:rPr>
          <w:rFonts w:asciiTheme="minorHAnsi" w:hAnsiTheme="minorHAnsi"/>
          <w:b/>
          <w:szCs w:val="24"/>
        </w:rPr>
        <w:t>Thursday January 18</w:t>
      </w:r>
      <w:r w:rsidRPr="009119B3">
        <w:rPr>
          <w:rFonts w:asciiTheme="minorHAnsi" w:hAnsiTheme="minorHAnsi"/>
          <w:b/>
          <w:szCs w:val="24"/>
          <w:vertAlign w:val="superscript"/>
        </w:rPr>
        <w:t>th</w:t>
      </w:r>
      <w:r>
        <w:rPr>
          <w:rFonts w:asciiTheme="minorHAnsi" w:hAnsiTheme="minorHAnsi"/>
          <w:b/>
          <w:szCs w:val="24"/>
        </w:rPr>
        <w:t xml:space="preserve"> </w:t>
      </w:r>
    </w:p>
    <w:p w:rsidR="00620B9E" w:rsidRPr="00E6627A" w:rsidRDefault="00620B9E" w:rsidP="00620B9E">
      <w:pPr>
        <w:rPr>
          <w:rFonts w:asciiTheme="minorHAnsi" w:hAnsiTheme="minorHAnsi"/>
          <w:szCs w:val="24"/>
        </w:rPr>
      </w:pPr>
      <w:r>
        <w:rPr>
          <w:rFonts w:asciiTheme="minorHAnsi" w:hAnsiTheme="minorHAnsi"/>
          <w:sz w:val="22"/>
          <w:szCs w:val="22"/>
        </w:rPr>
        <w:t xml:space="preserve">8.30      </w:t>
      </w:r>
      <w:r>
        <w:rPr>
          <w:rFonts w:asciiTheme="minorHAnsi" w:hAnsiTheme="minorHAnsi"/>
          <w:b/>
          <w:sz w:val="22"/>
          <w:szCs w:val="22"/>
        </w:rPr>
        <w:t>Registration and refreshments</w:t>
      </w:r>
    </w:p>
    <w:p w:rsidR="00620B9E" w:rsidRDefault="00620B9E" w:rsidP="00620B9E">
      <w:pPr>
        <w:rPr>
          <w:rFonts w:asciiTheme="minorHAnsi" w:hAnsiTheme="minorHAnsi"/>
          <w:b/>
          <w:sz w:val="22"/>
          <w:szCs w:val="22"/>
        </w:rPr>
      </w:pPr>
      <w:r w:rsidRPr="009119B3">
        <w:rPr>
          <w:rFonts w:asciiTheme="minorHAnsi" w:hAnsiTheme="minorHAnsi"/>
          <w:sz w:val="22"/>
          <w:szCs w:val="22"/>
        </w:rPr>
        <w:t>9.30</w:t>
      </w:r>
      <w:r>
        <w:rPr>
          <w:rFonts w:asciiTheme="minorHAnsi" w:hAnsiTheme="minorHAnsi"/>
          <w:b/>
          <w:sz w:val="22"/>
          <w:szCs w:val="22"/>
        </w:rPr>
        <w:t xml:space="preserve">      Session 4:</w:t>
      </w:r>
      <w:r>
        <w:rPr>
          <w:rFonts w:asciiTheme="minorHAnsi" w:hAnsiTheme="minorHAnsi"/>
          <w:sz w:val="22"/>
          <w:szCs w:val="22"/>
        </w:rPr>
        <w:t xml:space="preserve">  </w:t>
      </w:r>
      <w:r>
        <w:rPr>
          <w:rFonts w:asciiTheme="minorHAnsi" w:hAnsiTheme="minorHAnsi"/>
          <w:b/>
          <w:sz w:val="22"/>
          <w:szCs w:val="22"/>
        </w:rPr>
        <w:t>Chair:</w:t>
      </w:r>
      <w:r w:rsidR="00FF5541">
        <w:rPr>
          <w:rFonts w:asciiTheme="minorHAnsi" w:hAnsiTheme="minorHAnsi"/>
          <w:b/>
          <w:sz w:val="22"/>
          <w:szCs w:val="22"/>
        </w:rPr>
        <w:t xml:space="preserve">  </w:t>
      </w:r>
      <w:r w:rsidR="00A0163A" w:rsidRPr="00A0163A">
        <w:rPr>
          <w:rFonts w:asciiTheme="minorHAnsi" w:hAnsiTheme="minorHAnsi" w:cstheme="minorHAnsi"/>
          <w:b/>
          <w:sz w:val="22"/>
          <w:szCs w:val="22"/>
          <w:lang w:eastAsia="en-US"/>
        </w:rPr>
        <w:t>Julia Hunt</w:t>
      </w:r>
      <w:r w:rsidR="00A0163A" w:rsidRPr="00A0163A">
        <w:rPr>
          <w:rFonts w:asciiTheme="minorHAnsi" w:hAnsiTheme="minorHAnsi" w:cstheme="minorHAnsi"/>
          <w:sz w:val="22"/>
          <w:szCs w:val="22"/>
          <w:lang w:eastAsia="en-US"/>
        </w:rPr>
        <w:t>, Evidence Specialist, Marine Planning, Welsh Government</w:t>
      </w:r>
    </w:p>
    <w:p w:rsidR="00620B9E" w:rsidRDefault="00620B9E" w:rsidP="00620B9E">
      <w:pPr>
        <w:rPr>
          <w:rFonts w:asciiTheme="minorHAnsi" w:hAnsiTheme="minorHAnsi"/>
          <w:sz w:val="22"/>
          <w:szCs w:val="22"/>
        </w:rPr>
      </w:pPr>
      <w:r>
        <w:rPr>
          <w:rFonts w:asciiTheme="minorHAnsi" w:hAnsiTheme="minorHAnsi"/>
          <w:sz w:val="22"/>
          <w:szCs w:val="22"/>
        </w:rPr>
        <w:t>20 minute presentations: 15 minutes for questions and 5 mins for Q&amp;A</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9.30     </w:t>
      </w:r>
      <w:r w:rsidRPr="0086036E">
        <w:rPr>
          <w:rFonts w:asciiTheme="minorHAnsi" w:hAnsiTheme="minorHAnsi"/>
          <w:b/>
          <w:sz w:val="22"/>
          <w:szCs w:val="22"/>
        </w:rPr>
        <w:t>Marine Spatial Planning in Scotland: Update</w:t>
      </w:r>
      <w:r>
        <w:rPr>
          <w:rFonts w:asciiTheme="minorHAnsi" w:hAnsiTheme="minorHAnsi"/>
          <w:sz w:val="22"/>
          <w:szCs w:val="22"/>
        </w:rPr>
        <w:t xml:space="preserve"> </w:t>
      </w:r>
      <w:r>
        <w:rPr>
          <w:rFonts w:asciiTheme="minorHAnsi" w:hAnsiTheme="minorHAnsi"/>
          <w:sz w:val="22"/>
          <w:szCs w:val="22"/>
        </w:rPr>
        <w:tab/>
      </w:r>
      <w:r w:rsidRPr="0086036E">
        <w:rPr>
          <w:rFonts w:asciiTheme="minorHAnsi" w:hAnsiTheme="minorHAnsi"/>
          <w:b/>
          <w:sz w:val="22"/>
          <w:szCs w:val="22"/>
        </w:rPr>
        <w:t>Marine Scotland</w:t>
      </w:r>
      <w:r>
        <w:rPr>
          <w:rFonts w:asciiTheme="minorHAnsi" w:hAnsiTheme="minorHAnsi"/>
          <w:sz w:val="22"/>
          <w:szCs w:val="22"/>
        </w:rPr>
        <w:t xml:space="preserve"> speaker to be confirmed</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9.50     </w:t>
      </w:r>
      <w:r w:rsidRPr="0086036E">
        <w:rPr>
          <w:rFonts w:asciiTheme="minorHAnsi" w:hAnsiTheme="minorHAnsi"/>
          <w:b/>
          <w:sz w:val="22"/>
          <w:szCs w:val="22"/>
        </w:rPr>
        <w:t>Marine Spatial Planning in England: Update</w:t>
      </w:r>
      <w:r>
        <w:rPr>
          <w:rFonts w:asciiTheme="minorHAnsi" w:hAnsiTheme="minorHAnsi"/>
          <w:sz w:val="22"/>
          <w:szCs w:val="22"/>
        </w:rPr>
        <w:tab/>
      </w:r>
      <w:r w:rsidRPr="007066D3">
        <w:rPr>
          <w:rFonts w:asciiTheme="minorHAnsi" w:hAnsiTheme="minorHAnsi"/>
          <w:b/>
          <w:sz w:val="22"/>
          <w:szCs w:val="22"/>
        </w:rPr>
        <w:t>Tom Woolley</w:t>
      </w:r>
      <w:r>
        <w:rPr>
          <w:rFonts w:asciiTheme="minorHAnsi" w:hAnsiTheme="minorHAnsi"/>
          <w:sz w:val="22"/>
          <w:szCs w:val="22"/>
        </w:rPr>
        <w:t xml:space="preserve"> MMO </w:t>
      </w:r>
    </w:p>
    <w:p w:rsidR="00620B9E" w:rsidRDefault="00620B9E" w:rsidP="00620B9E">
      <w:pPr>
        <w:rPr>
          <w:rFonts w:ascii="Calibri" w:hAnsi="Calibri" w:cs="Calibri"/>
          <w:b/>
          <w:bCs/>
          <w:sz w:val="22"/>
          <w:szCs w:val="22"/>
        </w:rPr>
      </w:pPr>
      <w:r w:rsidRPr="0086036E">
        <w:rPr>
          <w:rFonts w:asciiTheme="minorHAnsi" w:hAnsiTheme="minorHAnsi"/>
          <w:sz w:val="22"/>
          <w:szCs w:val="22"/>
        </w:rPr>
        <w:t>10.10</w:t>
      </w:r>
      <w:r>
        <w:rPr>
          <w:rFonts w:asciiTheme="minorHAnsi" w:hAnsiTheme="minorHAnsi"/>
          <w:sz w:val="22"/>
          <w:szCs w:val="22"/>
        </w:rPr>
        <w:t xml:space="preserve">   </w:t>
      </w:r>
      <w:r w:rsidRPr="00AC5290">
        <w:rPr>
          <w:rFonts w:ascii="Calibri" w:hAnsi="Calibri" w:cs="Calibri"/>
          <w:b/>
          <w:bCs/>
          <w:sz w:val="22"/>
          <w:szCs w:val="22"/>
        </w:rPr>
        <w:t>Marine Spatial Planning:</w:t>
      </w:r>
      <w:r>
        <w:rPr>
          <w:rFonts w:ascii="Calibri" w:hAnsi="Calibri" w:cs="Calibri"/>
          <w:b/>
          <w:bCs/>
          <w:sz w:val="22"/>
          <w:szCs w:val="22"/>
        </w:rPr>
        <w:t xml:space="preserve"> </w:t>
      </w:r>
      <w:r w:rsidRPr="00AC5290">
        <w:rPr>
          <w:rFonts w:ascii="Calibri" w:hAnsi="Calibri" w:cs="Calibri"/>
          <w:b/>
          <w:bCs/>
          <w:sz w:val="22"/>
          <w:szCs w:val="22"/>
        </w:rPr>
        <w:t>The International picture &amp; emerging good practice  </w:t>
      </w:r>
    </w:p>
    <w:p w:rsidR="00620B9E" w:rsidRDefault="00620B9E" w:rsidP="00620B9E">
      <w:pPr>
        <w:rPr>
          <w:rFonts w:ascii="Calibri" w:hAnsi="Calibri" w:cs="Calibri"/>
          <w:bCs/>
          <w:sz w:val="22"/>
          <w:szCs w:val="22"/>
        </w:rPr>
      </w:pPr>
      <w:r>
        <w:rPr>
          <w:rFonts w:ascii="Calibri" w:hAnsi="Calibri" w:cs="Calibri"/>
          <w:b/>
          <w:bCs/>
          <w:sz w:val="22"/>
          <w:szCs w:val="22"/>
        </w:rPr>
        <w:t xml:space="preserve">                                                 </w:t>
      </w:r>
      <w:r w:rsidRPr="00AC5290">
        <w:rPr>
          <w:rFonts w:ascii="Calibri" w:hAnsi="Calibri" w:cs="Calibri"/>
          <w:b/>
          <w:bCs/>
          <w:sz w:val="22"/>
          <w:szCs w:val="22"/>
        </w:rPr>
        <w:t xml:space="preserve">Charles (Bud) Ehler </w:t>
      </w:r>
      <w:r>
        <w:rPr>
          <w:rFonts w:ascii="Calibri" w:hAnsi="Calibri" w:cs="Calibri"/>
          <w:b/>
          <w:bCs/>
          <w:sz w:val="22"/>
          <w:szCs w:val="22"/>
        </w:rPr>
        <w:t xml:space="preserve">   </w:t>
      </w:r>
      <w:r w:rsidRPr="00AC5290">
        <w:rPr>
          <w:rFonts w:ascii="Calibri" w:hAnsi="Calibri" w:cs="Calibri"/>
          <w:bCs/>
          <w:sz w:val="22"/>
          <w:szCs w:val="22"/>
        </w:rPr>
        <w:t xml:space="preserve">Ocean Visions Consulting and Senior Consultant, </w:t>
      </w:r>
    </w:p>
    <w:p w:rsidR="00620B9E" w:rsidRPr="00AC5290" w:rsidRDefault="00620B9E" w:rsidP="00620B9E">
      <w:pPr>
        <w:rPr>
          <w:rFonts w:ascii="Calibri" w:hAnsi="Calibri" w:cs="Calibri"/>
          <w:b/>
          <w:bCs/>
          <w:sz w:val="22"/>
          <w:szCs w:val="22"/>
        </w:rPr>
      </w:pPr>
      <w:r>
        <w:rPr>
          <w:rFonts w:ascii="Calibri" w:hAnsi="Calibri" w:cs="Calibri"/>
          <w:bCs/>
          <w:sz w:val="22"/>
          <w:szCs w:val="22"/>
        </w:rPr>
        <w:t xml:space="preserve">                             </w:t>
      </w:r>
      <w:r w:rsidRPr="00AC5290">
        <w:rPr>
          <w:rFonts w:ascii="Calibri" w:hAnsi="Calibri" w:cs="Calibri"/>
          <w:bCs/>
          <w:sz w:val="22"/>
          <w:szCs w:val="22"/>
        </w:rPr>
        <w:t>Marine Spatial Planning, Intergovernmental Oceanographic Commission UNESCO</w:t>
      </w:r>
    </w:p>
    <w:p w:rsidR="00620B9E" w:rsidRDefault="00620B9E" w:rsidP="00620B9E">
      <w:pPr>
        <w:rPr>
          <w:rFonts w:ascii="Calibri" w:hAnsi="Calibri" w:cs="Calibri"/>
          <w:sz w:val="21"/>
          <w:szCs w:val="21"/>
        </w:rPr>
      </w:pPr>
      <w:r>
        <w:rPr>
          <w:rFonts w:ascii="Calibri" w:hAnsi="Calibri" w:cs="Calibri"/>
          <w:sz w:val="21"/>
          <w:szCs w:val="21"/>
        </w:rPr>
        <w:t xml:space="preserve">                     </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10.35   </w:t>
      </w:r>
      <w:r w:rsidRPr="00341E8A">
        <w:rPr>
          <w:rFonts w:asciiTheme="minorHAnsi" w:hAnsiTheme="minorHAnsi"/>
          <w:b/>
          <w:sz w:val="22"/>
          <w:szCs w:val="22"/>
        </w:rPr>
        <w:t>Mussel culture in Lyme Bay: Emerging under</w:t>
      </w:r>
      <w:r>
        <w:rPr>
          <w:rFonts w:asciiTheme="minorHAnsi" w:hAnsiTheme="minorHAnsi"/>
          <w:b/>
          <w:sz w:val="22"/>
          <w:szCs w:val="22"/>
        </w:rPr>
        <w:t>standing of environmental changes</w:t>
      </w:r>
      <w:r>
        <w:rPr>
          <w:rFonts w:asciiTheme="minorHAnsi" w:hAnsiTheme="minorHAnsi"/>
          <w:sz w:val="22"/>
          <w:szCs w:val="22"/>
        </w:rPr>
        <w:t xml:space="preserve">   </w:t>
      </w:r>
    </w:p>
    <w:p w:rsidR="00620B9E" w:rsidRDefault="00620B9E" w:rsidP="00620B9E">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41E8A">
        <w:rPr>
          <w:rFonts w:asciiTheme="minorHAnsi" w:hAnsiTheme="minorHAnsi"/>
          <w:b/>
          <w:sz w:val="22"/>
          <w:szCs w:val="22"/>
        </w:rPr>
        <w:t>Emma Sheehan &amp; Danielle Bridger</w:t>
      </w:r>
      <w:r>
        <w:rPr>
          <w:rFonts w:asciiTheme="minorHAnsi" w:hAnsiTheme="minorHAnsi"/>
          <w:sz w:val="22"/>
          <w:szCs w:val="22"/>
        </w:rPr>
        <w:t xml:space="preserve">   Plymouth University</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10.55   </w:t>
      </w:r>
      <w:r w:rsidRPr="00341E8A">
        <w:rPr>
          <w:rFonts w:asciiTheme="minorHAnsi" w:hAnsiTheme="minorHAnsi"/>
          <w:b/>
          <w:sz w:val="22"/>
          <w:szCs w:val="22"/>
        </w:rPr>
        <w:t>Oyster restoration in Europe &amp; USA: realising multiple benefits</w:t>
      </w:r>
      <w:r>
        <w:rPr>
          <w:rFonts w:asciiTheme="minorHAnsi" w:hAnsiTheme="minorHAnsi"/>
          <w:sz w:val="22"/>
          <w:szCs w:val="22"/>
        </w:rPr>
        <w:t xml:space="preserve">   </w:t>
      </w:r>
      <w:r w:rsidRPr="00341E8A">
        <w:rPr>
          <w:rFonts w:asciiTheme="minorHAnsi" w:hAnsiTheme="minorHAnsi"/>
          <w:b/>
          <w:sz w:val="22"/>
          <w:szCs w:val="22"/>
        </w:rPr>
        <w:t>Morven Robertson</w:t>
      </w:r>
      <w:r>
        <w:rPr>
          <w:rFonts w:asciiTheme="minorHAnsi" w:hAnsiTheme="minorHAnsi"/>
          <w:sz w:val="22"/>
          <w:szCs w:val="22"/>
        </w:rPr>
        <w:t xml:space="preserve"> </w:t>
      </w:r>
    </w:p>
    <w:p w:rsidR="00620B9E" w:rsidRDefault="00620B9E" w:rsidP="00620B9E">
      <w:pPr>
        <w:ind w:left="5760" w:firstLine="720"/>
        <w:jc w:val="both"/>
        <w:rPr>
          <w:rFonts w:asciiTheme="minorHAnsi" w:hAnsiTheme="minorHAnsi"/>
          <w:sz w:val="22"/>
          <w:szCs w:val="22"/>
        </w:rPr>
      </w:pPr>
      <w:r>
        <w:rPr>
          <w:rFonts w:asciiTheme="minorHAnsi" w:hAnsiTheme="minorHAnsi"/>
          <w:sz w:val="22"/>
          <w:szCs w:val="22"/>
        </w:rPr>
        <w:t>Blue Marine Foundation</w:t>
      </w:r>
    </w:p>
    <w:p w:rsidR="00620B9E" w:rsidRPr="00341E8A" w:rsidRDefault="00620B9E" w:rsidP="00620B9E">
      <w:pPr>
        <w:jc w:val="both"/>
        <w:rPr>
          <w:rFonts w:asciiTheme="minorHAnsi" w:hAnsiTheme="minorHAnsi"/>
          <w:b/>
          <w:sz w:val="22"/>
          <w:szCs w:val="22"/>
        </w:rPr>
      </w:pPr>
      <w:r>
        <w:rPr>
          <w:rFonts w:asciiTheme="minorHAnsi" w:hAnsiTheme="minorHAnsi"/>
          <w:sz w:val="22"/>
          <w:szCs w:val="22"/>
        </w:rPr>
        <w:t xml:space="preserve">11.15   </w:t>
      </w:r>
      <w:r>
        <w:rPr>
          <w:rFonts w:asciiTheme="minorHAnsi" w:hAnsiTheme="minorHAnsi"/>
          <w:b/>
          <w:sz w:val="22"/>
          <w:szCs w:val="22"/>
        </w:rPr>
        <w:t>Understanding sea</w:t>
      </w:r>
      <w:r w:rsidRPr="00341E8A">
        <w:rPr>
          <w:rFonts w:asciiTheme="minorHAnsi" w:hAnsiTheme="minorHAnsi"/>
          <w:b/>
          <w:sz w:val="22"/>
          <w:szCs w:val="22"/>
        </w:rPr>
        <w:t>bird population changes: climate change &amp; the evidence needs</w:t>
      </w:r>
    </w:p>
    <w:p w:rsidR="00620B9E" w:rsidRDefault="00620B9E" w:rsidP="00620B9E">
      <w:pPr>
        <w:ind w:left="5760" w:firstLine="720"/>
        <w:jc w:val="both"/>
        <w:rPr>
          <w:rFonts w:asciiTheme="minorHAnsi" w:hAnsiTheme="minorHAnsi"/>
          <w:sz w:val="22"/>
          <w:szCs w:val="22"/>
        </w:rPr>
      </w:pPr>
      <w:r w:rsidRPr="00015A40">
        <w:rPr>
          <w:rFonts w:asciiTheme="minorHAnsi" w:hAnsiTheme="minorHAnsi"/>
          <w:b/>
          <w:sz w:val="22"/>
          <w:szCs w:val="22"/>
        </w:rPr>
        <w:t>Euan Dunn</w:t>
      </w:r>
      <w:r>
        <w:rPr>
          <w:rFonts w:asciiTheme="minorHAnsi" w:hAnsiTheme="minorHAnsi"/>
          <w:sz w:val="22"/>
          <w:szCs w:val="22"/>
        </w:rPr>
        <w:t xml:space="preserve"> RSPB</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11.35   </w:t>
      </w:r>
      <w:r>
        <w:rPr>
          <w:rFonts w:asciiTheme="minorHAnsi" w:hAnsiTheme="minorHAnsi"/>
          <w:b/>
          <w:bCs/>
          <w:sz w:val="22"/>
          <w:szCs w:val="22"/>
        </w:rPr>
        <w:t>Short presentations: Seven x 2 min updates</w:t>
      </w:r>
    </w:p>
    <w:p w:rsidR="00620B9E" w:rsidRDefault="00620B9E" w:rsidP="00620B9E">
      <w:pPr>
        <w:rPr>
          <w:rFonts w:asciiTheme="minorHAnsi" w:hAnsiTheme="minorHAnsi"/>
          <w:bCs/>
          <w:sz w:val="22"/>
          <w:szCs w:val="22"/>
        </w:rPr>
      </w:pPr>
      <w:r>
        <w:rPr>
          <w:rFonts w:asciiTheme="minorHAnsi" w:hAnsiTheme="minorHAnsi"/>
          <w:sz w:val="22"/>
          <w:szCs w:val="22"/>
        </w:rPr>
        <w:t>11.55   First Break: Sandwiches and refreshments</w:t>
      </w:r>
    </w:p>
    <w:p w:rsidR="00620B9E" w:rsidRDefault="00620B9E" w:rsidP="00620B9E">
      <w:pPr>
        <w:rPr>
          <w:rFonts w:asciiTheme="minorHAnsi" w:hAnsiTheme="minorHAnsi"/>
          <w:sz w:val="22"/>
          <w:szCs w:val="22"/>
        </w:rPr>
      </w:pPr>
    </w:p>
    <w:p w:rsidR="00620B9E" w:rsidRPr="00350310" w:rsidRDefault="00620B9E" w:rsidP="00620B9E">
      <w:pPr>
        <w:rPr>
          <w:rFonts w:asciiTheme="minorHAnsi" w:hAnsiTheme="minorHAnsi" w:cstheme="minorHAnsi"/>
          <w:b/>
          <w:bCs/>
          <w:sz w:val="22"/>
          <w:szCs w:val="22"/>
          <w:lang w:val="en-US"/>
        </w:rPr>
      </w:pPr>
      <w:r>
        <w:rPr>
          <w:rFonts w:asciiTheme="minorHAnsi" w:hAnsiTheme="minorHAnsi"/>
          <w:sz w:val="22"/>
          <w:szCs w:val="22"/>
        </w:rPr>
        <w:t xml:space="preserve">12.35 </w:t>
      </w:r>
      <w:r>
        <w:rPr>
          <w:rFonts w:asciiTheme="minorHAnsi" w:hAnsiTheme="minorHAnsi"/>
          <w:sz w:val="22"/>
          <w:szCs w:val="22"/>
        </w:rPr>
        <w:tab/>
      </w:r>
      <w:r>
        <w:rPr>
          <w:rFonts w:asciiTheme="minorHAnsi" w:hAnsiTheme="minorHAnsi"/>
          <w:b/>
          <w:sz w:val="22"/>
          <w:szCs w:val="22"/>
        </w:rPr>
        <w:t>Session 5:</w:t>
      </w:r>
      <w:r>
        <w:rPr>
          <w:rFonts w:asciiTheme="minorHAnsi" w:hAnsiTheme="minorHAnsi"/>
          <w:sz w:val="22"/>
          <w:szCs w:val="22"/>
        </w:rPr>
        <w:t xml:space="preserve">  Chair: </w:t>
      </w:r>
      <w:r w:rsidRPr="00350310">
        <w:rPr>
          <w:rFonts w:asciiTheme="minorHAnsi" w:hAnsiTheme="minorHAnsi" w:cstheme="minorHAnsi"/>
          <w:b/>
          <w:bCs/>
          <w:sz w:val="22"/>
          <w:szCs w:val="22"/>
          <w:lang w:val="en-US"/>
        </w:rPr>
        <w:t>Joan Edwards</w:t>
      </w:r>
      <w:r>
        <w:rPr>
          <w:rFonts w:asciiTheme="minorHAnsi" w:hAnsiTheme="minorHAnsi" w:cstheme="minorHAnsi"/>
          <w:b/>
          <w:bCs/>
          <w:sz w:val="22"/>
          <w:szCs w:val="22"/>
          <w:lang w:val="en-US"/>
        </w:rPr>
        <w:t xml:space="preserve">  </w:t>
      </w:r>
      <w:r>
        <w:rPr>
          <w:rFonts w:asciiTheme="minorHAnsi" w:hAnsiTheme="minorHAnsi" w:cstheme="minorHAnsi"/>
          <w:bCs/>
          <w:sz w:val="22"/>
          <w:szCs w:val="22"/>
          <w:lang w:val="en-US"/>
        </w:rPr>
        <w:t>Director, </w:t>
      </w:r>
      <w:r w:rsidRPr="00350310">
        <w:rPr>
          <w:rFonts w:asciiTheme="minorHAnsi" w:hAnsiTheme="minorHAnsi" w:cstheme="minorHAnsi"/>
          <w:bCs/>
          <w:sz w:val="22"/>
          <w:szCs w:val="22"/>
          <w:lang w:val="en-US"/>
        </w:rPr>
        <w:t>Public Affairs and Living Seas, The Wildlife Trusts</w:t>
      </w:r>
    </w:p>
    <w:p w:rsidR="00620B9E" w:rsidRPr="00FF5541" w:rsidRDefault="00620B9E" w:rsidP="00620B9E">
      <w:pPr>
        <w:rPr>
          <w:rFonts w:asciiTheme="minorHAnsi" w:hAnsiTheme="minorHAnsi"/>
          <w:b/>
          <w:sz w:val="22"/>
          <w:szCs w:val="22"/>
        </w:rPr>
      </w:pPr>
      <w:r>
        <w:rPr>
          <w:rFonts w:asciiTheme="minorHAnsi" w:hAnsiTheme="minorHAnsi"/>
          <w:sz w:val="22"/>
          <w:szCs w:val="22"/>
        </w:rPr>
        <w:t xml:space="preserve"> </w:t>
      </w:r>
      <w:r>
        <w:rPr>
          <w:rFonts w:asciiTheme="minorHAnsi" w:hAnsiTheme="minorHAnsi"/>
          <w:bCs/>
          <w:sz w:val="22"/>
          <w:szCs w:val="22"/>
        </w:rPr>
        <w:t>12.35</w:t>
      </w:r>
      <w:r>
        <w:rPr>
          <w:rFonts w:asciiTheme="minorHAnsi" w:hAnsiTheme="minorHAnsi"/>
          <w:b/>
          <w:sz w:val="22"/>
          <w:szCs w:val="22"/>
        </w:rPr>
        <w:t xml:space="preserve">    Brexit &amp; the Fisheries Bill:  Change, </w:t>
      </w:r>
      <w:r>
        <w:rPr>
          <w:rFonts w:asciiTheme="minorHAnsi" w:hAnsiTheme="minorHAnsi" w:cstheme="minorHAnsi"/>
          <w:b/>
          <w:bCs/>
          <w:sz w:val="22"/>
          <w:szCs w:val="22"/>
        </w:rPr>
        <w:t>Opportunities and Threats</w:t>
      </w:r>
      <w:r>
        <w:rPr>
          <w:b/>
          <w:bCs/>
        </w:rPr>
        <w:t xml:space="preserve"> </w:t>
      </w:r>
    </w:p>
    <w:p w:rsidR="00620B9E" w:rsidRDefault="00620B9E" w:rsidP="00620B9E">
      <w:pPr>
        <w:rPr>
          <w:rFonts w:asciiTheme="minorHAnsi" w:hAnsiTheme="minorHAnsi"/>
          <w:sz w:val="22"/>
          <w:szCs w:val="22"/>
        </w:rPr>
      </w:pPr>
      <w:r>
        <w:rPr>
          <w:rFonts w:asciiTheme="minorHAnsi" w:hAnsiTheme="minorHAnsi"/>
          <w:sz w:val="22"/>
          <w:szCs w:val="22"/>
        </w:rPr>
        <w:t xml:space="preserve">This session will see four perspectives (15 minute presentations) and discussion with the audience for 20 minutes. The objective of the session is to fully brief the audience on the current thinking on the Fisheries Bill. </w:t>
      </w:r>
    </w:p>
    <w:p w:rsidR="00620B9E" w:rsidRDefault="00620B9E" w:rsidP="00620B9E">
      <w:pPr>
        <w:pStyle w:val="ListParagraph"/>
        <w:numPr>
          <w:ilvl w:val="0"/>
          <w:numId w:val="10"/>
        </w:numPr>
        <w:rPr>
          <w:rFonts w:asciiTheme="minorHAnsi" w:hAnsiTheme="minorHAnsi"/>
          <w:sz w:val="22"/>
          <w:szCs w:val="22"/>
        </w:rPr>
      </w:pPr>
      <w:r>
        <w:rPr>
          <w:rFonts w:asciiTheme="minorHAnsi" w:hAnsiTheme="minorHAnsi"/>
          <w:sz w:val="22"/>
          <w:szCs w:val="22"/>
        </w:rPr>
        <w:t xml:space="preserve">Defra: The Government perspective </w:t>
      </w:r>
      <w:r>
        <w:rPr>
          <w:rFonts w:asciiTheme="minorHAnsi" w:hAnsiTheme="minorHAnsi"/>
          <w:sz w:val="22"/>
          <w:szCs w:val="22"/>
        </w:rPr>
        <w:tab/>
      </w:r>
      <w:r w:rsidRPr="00EF4172">
        <w:rPr>
          <w:rFonts w:asciiTheme="minorHAnsi" w:hAnsiTheme="minorHAnsi"/>
          <w:b/>
          <w:sz w:val="22"/>
          <w:szCs w:val="22"/>
        </w:rPr>
        <w:t>Anne Freeman</w:t>
      </w:r>
      <w:r>
        <w:rPr>
          <w:rFonts w:asciiTheme="minorHAnsi" w:hAnsiTheme="minorHAnsi"/>
          <w:sz w:val="22"/>
          <w:szCs w:val="22"/>
        </w:rPr>
        <w:t xml:space="preserve">  Defra</w:t>
      </w:r>
    </w:p>
    <w:p w:rsidR="00620B9E" w:rsidRPr="001430C5" w:rsidRDefault="00620B9E" w:rsidP="00620B9E">
      <w:pPr>
        <w:pStyle w:val="ListParagraph"/>
        <w:numPr>
          <w:ilvl w:val="0"/>
          <w:numId w:val="10"/>
        </w:numPr>
        <w:rPr>
          <w:rFonts w:asciiTheme="minorHAnsi" w:hAnsiTheme="minorHAnsi"/>
          <w:sz w:val="22"/>
          <w:szCs w:val="22"/>
        </w:rPr>
      </w:pPr>
      <w:r w:rsidRPr="001430C5">
        <w:rPr>
          <w:rFonts w:asciiTheme="minorHAnsi" w:hAnsiTheme="minorHAnsi"/>
          <w:sz w:val="22"/>
          <w:szCs w:val="22"/>
        </w:rPr>
        <w:t xml:space="preserve">Industry perspective: </w:t>
      </w:r>
      <w:r>
        <w:rPr>
          <w:rFonts w:asciiTheme="minorHAnsi" w:hAnsiTheme="minorHAnsi"/>
          <w:sz w:val="22"/>
          <w:szCs w:val="22"/>
        </w:rPr>
        <w:tab/>
      </w:r>
      <w:r>
        <w:rPr>
          <w:rFonts w:asciiTheme="minorHAnsi" w:hAnsiTheme="minorHAnsi"/>
          <w:sz w:val="22"/>
          <w:szCs w:val="22"/>
        </w:rPr>
        <w:tab/>
      </w:r>
      <w:r w:rsidRPr="001430C5">
        <w:rPr>
          <w:rFonts w:asciiTheme="minorHAnsi" w:hAnsiTheme="minorHAnsi"/>
          <w:b/>
          <w:sz w:val="22"/>
          <w:szCs w:val="22"/>
        </w:rPr>
        <w:t>Mike Park</w:t>
      </w:r>
      <w:r w:rsidRPr="001430C5">
        <w:rPr>
          <w:rFonts w:asciiTheme="minorHAnsi" w:hAnsiTheme="minorHAnsi"/>
          <w:sz w:val="22"/>
          <w:szCs w:val="22"/>
        </w:rPr>
        <w:t xml:space="preserve">   </w:t>
      </w:r>
      <w:r w:rsidRPr="001430C5">
        <w:rPr>
          <w:rFonts w:ascii="Calibri" w:hAnsi="Calibri" w:cs="Calibri"/>
          <w:color w:val="000000"/>
          <w:sz w:val="22"/>
          <w:szCs w:val="22"/>
        </w:rPr>
        <w:t xml:space="preserve">Scottish White Fish Producers Association </w:t>
      </w:r>
    </w:p>
    <w:p w:rsidR="00620B9E" w:rsidRPr="0023319B" w:rsidRDefault="00620B9E" w:rsidP="00620B9E">
      <w:pPr>
        <w:pStyle w:val="ListParagraph"/>
        <w:numPr>
          <w:ilvl w:val="0"/>
          <w:numId w:val="10"/>
        </w:numPr>
        <w:rPr>
          <w:rFonts w:asciiTheme="minorHAnsi" w:hAnsiTheme="minorHAnsi"/>
          <w:sz w:val="22"/>
          <w:szCs w:val="22"/>
        </w:rPr>
      </w:pPr>
      <w:r w:rsidRPr="0023319B">
        <w:rPr>
          <w:rFonts w:asciiTheme="minorHAnsi" w:hAnsiTheme="minorHAnsi"/>
          <w:sz w:val="22"/>
          <w:szCs w:val="22"/>
        </w:rPr>
        <w:t xml:space="preserve">A seafood industry perspective   </w:t>
      </w:r>
      <w:r w:rsidRPr="0023319B">
        <w:rPr>
          <w:rFonts w:asciiTheme="minorHAnsi" w:hAnsiTheme="minorHAnsi"/>
          <w:sz w:val="22"/>
          <w:szCs w:val="22"/>
        </w:rPr>
        <w:tab/>
      </w:r>
      <w:r w:rsidRPr="0023319B">
        <w:rPr>
          <w:rFonts w:asciiTheme="minorHAnsi" w:hAnsiTheme="minorHAnsi" w:cstheme="minorHAnsi"/>
          <w:b/>
          <w:sz w:val="22"/>
          <w:szCs w:val="22"/>
        </w:rPr>
        <w:t>Andrew Kuyk</w:t>
      </w:r>
      <w:r w:rsidRPr="0023319B">
        <w:rPr>
          <w:rFonts w:asciiTheme="minorHAnsi" w:hAnsiTheme="minorHAnsi" w:cstheme="minorHAnsi"/>
          <w:sz w:val="22"/>
          <w:szCs w:val="22"/>
        </w:rPr>
        <w:t xml:space="preserve"> CBE, </w:t>
      </w:r>
      <w:r w:rsidRPr="00380558">
        <w:rPr>
          <w:rFonts w:asciiTheme="minorHAnsi" w:hAnsiTheme="minorHAnsi" w:cstheme="minorHAnsi"/>
          <w:sz w:val="22"/>
          <w:szCs w:val="22"/>
        </w:rPr>
        <w:t>UK S</w:t>
      </w:r>
      <w:bookmarkStart w:id="0" w:name="_GoBack"/>
      <w:bookmarkEnd w:id="0"/>
      <w:r w:rsidRPr="0060096D">
        <w:rPr>
          <w:rFonts w:asciiTheme="minorHAnsi" w:hAnsiTheme="minorHAnsi" w:cstheme="minorHAnsi"/>
          <w:sz w:val="22"/>
          <w:szCs w:val="22"/>
        </w:rPr>
        <w:t>eafood Industry Alliance</w:t>
      </w:r>
    </w:p>
    <w:p w:rsidR="00620B9E" w:rsidRPr="0023319B" w:rsidRDefault="00620B9E" w:rsidP="00620B9E">
      <w:pPr>
        <w:pStyle w:val="ListParagraph"/>
        <w:numPr>
          <w:ilvl w:val="0"/>
          <w:numId w:val="10"/>
        </w:numPr>
        <w:rPr>
          <w:rFonts w:asciiTheme="minorHAnsi" w:hAnsiTheme="minorHAnsi"/>
          <w:sz w:val="22"/>
          <w:szCs w:val="22"/>
        </w:rPr>
      </w:pPr>
      <w:r w:rsidRPr="0023319B">
        <w:rPr>
          <w:rFonts w:asciiTheme="minorHAnsi" w:hAnsiTheme="minorHAnsi"/>
          <w:sz w:val="22"/>
          <w:szCs w:val="22"/>
        </w:rPr>
        <w:t xml:space="preserve">An NGO perspective:                           </w:t>
      </w:r>
      <w:r w:rsidRPr="0023319B">
        <w:rPr>
          <w:rFonts w:asciiTheme="minorHAnsi" w:hAnsiTheme="minorHAnsi"/>
          <w:sz w:val="22"/>
          <w:szCs w:val="22"/>
        </w:rPr>
        <w:tab/>
      </w:r>
      <w:r w:rsidRPr="0023319B">
        <w:rPr>
          <w:rFonts w:asciiTheme="minorHAnsi" w:hAnsiTheme="minorHAnsi"/>
          <w:b/>
          <w:sz w:val="22"/>
          <w:szCs w:val="22"/>
        </w:rPr>
        <w:t>Helen McLachlan</w:t>
      </w:r>
      <w:r w:rsidRPr="0023319B">
        <w:rPr>
          <w:rFonts w:asciiTheme="minorHAnsi" w:hAnsiTheme="minorHAnsi"/>
          <w:sz w:val="22"/>
          <w:szCs w:val="22"/>
        </w:rPr>
        <w:t>, WWF-UK</w:t>
      </w:r>
    </w:p>
    <w:p w:rsidR="00620B9E" w:rsidRPr="00901770" w:rsidRDefault="00620B9E" w:rsidP="00620B9E">
      <w:pPr>
        <w:rPr>
          <w:rFonts w:asciiTheme="minorHAnsi" w:hAnsiTheme="minorHAnsi"/>
          <w:bCs/>
          <w:sz w:val="22"/>
          <w:szCs w:val="22"/>
        </w:rPr>
      </w:pPr>
      <w:r>
        <w:rPr>
          <w:rFonts w:asciiTheme="minorHAnsi" w:hAnsiTheme="minorHAnsi"/>
          <w:bCs/>
          <w:sz w:val="22"/>
          <w:szCs w:val="22"/>
        </w:rPr>
        <w:t>13.35</w:t>
      </w:r>
      <w:r>
        <w:rPr>
          <w:rFonts w:asciiTheme="minorHAnsi" w:hAnsiTheme="minorHAnsi"/>
          <w:b/>
          <w:bCs/>
          <w:sz w:val="22"/>
          <w:szCs w:val="22"/>
        </w:rPr>
        <w:t xml:space="preserve"> – </w:t>
      </w:r>
      <w:r>
        <w:rPr>
          <w:rFonts w:asciiTheme="minorHAnsi" w:hAnsiTheme="minorHAnsi"/>
          <w:bCs/>
          <w:sz w:val="22"/>
          <w:szCs w:val="22"/>
        </w:rPr>
        <w:t>13.55</w:t>
      </w:r>
      <w:r w:rsidRPr="00901770">
        <w:rPr>
          <w:rFonts w:asciiTheme="minorHAnsi" w:hAnsiTheme="minorHAnsi"/>
          <w:bCs/>
          <w:sz w:val="22"/>
          <w:szCs w:val="22"/>
        </w:rPr>
        <w:t xml:space="preserve"> Discussion</w:t>
      </w:r>
    </w:p>
    <w:p w:rsidR="00620B9E" w:rsidRDefault="00620B9E" w:rsidP="00620B9E">
      <w:pPr>
        <w:rPr>
          <w:rFonts w:asciiTheme="minorHAnsi" w:hAnsiTheme="minorHAnsi"/>
          <w:bCs/>
          <w:sz w:val="22"/>
          <w:szCs w:val="22"/>
        </w:rPr>
      </w:pPr>
      <w:r>
        <w:rPr>
          <w:rFonts w:asciiTheme="minorHAnsi" w:hAnsiTheme="minorHAnsi"/>
          <w:bCs/>
          <w:sz w:val="22"/>
          <w:szCs w:val="22"/>
        </w:rPr>
        <w:t xml:space="preserve">13.55     </w:t>
      </w:r>
      <w:r w:rsidRPr="000332ED">
        <w:rPr>
          <w:rFonts w:asciiTheme="minorHAnsi" w:hAnsiTheme="minorHAnsi"/>
          <w:b/>
          <w:bCs/>
          <w:sz w:val="22"/>
          <w:szCs w:val="22"/>
        </w:rPr>
        <w:t>Displacement: MPAs and Fishing – developing thinking    Duncan Vaughan</w:t>
      </w:r>
      <w:r>
        <w:rPr>
          <w:rFonts w:asciiTheme="minorHAnsi" w:hAnsiTheme="minorHAnsi"/>
          <w:bCs/>
          <w:sz w:val="22"/>
          <w:szCs w:val="22"/>
        </w:rPr>
        <w:t xml:space="preserve"> Natural England </w:t>
      </w:r>
    </w:p>
    <w:p w:rsidR="00620B9E" w:rsidRPr="000A0871" w:rsidRDefault="00620B9E" w:rsidP="00620B9E">
      <w:pPr>
        <w:rPr>
          <w:rFonts w:asciiTheme="minorHAnsi" w:hAnsiTheme="minorHAnsi" w:cstheme="minorHAnsi"/>
          <w:b/>
          <w:sz w:val="22"/>
          <w:szCs w:val="22"/>
        </w:rPr>
      </w:pPr>
      <w:r>
        <w:rPr>
          <w:rFonts w:asciiTheme="minorHAnsi" w:hAnsiTheme="minorHAnsi"/>
          <w:bCs/>
          <w:sz w:val="22"/>
          <w:szCs w:val="22"/>
        </w:rPr>
        <w:t xml:space="preserve">                                                                                                                            &amp; </w:t>
      </w:r>
      <w:r w:rsidRPr="000A0871">
        <w:rPr>
          <w:rFonts w:asciiTheme="minorHAnsi" w:hAnsiTheme="minorHAnsi" w:cstheme="minorHAnsi"/>
          <w:b/>
          <w:sz w:val="22"/>
          <w:szCs w:val="22"/>
        </w:rPr>
        <w:t>Suzannah Walmsley</w:t>
      </w:r>
      <w:r>
        <w:rPr>
          <w:rFonts w:asciiTheme="minorHAnsi" w:hAnsiTheme="minorHAnsi" w:cstheme="minorHAnsi"/>
          <w:sz w:val="22"/>
          <w:szCs w:val="22"/>
        </w:rPr>
        <w:t xml:space="preserve"> </w:t>
      </w:r>
      <w:r w:rsidRPr="000A0871">
        <w:rPr>
          <w:rFonts w:asciiTheme="minorHAnsi" w:hAnsiTheme="minorHAnsi" w:cstheme="minorHAnsi"/>
          <w:sz w:val="22"/>
          <w:szCs w:val="22"/>
        </w:rPr>
        <w:t>ABPmer</w:t>
      </w:r>
    </w:p>
    <w:p w:rsidR="00620B9E" w:rsidRDefault="00620B9E" w:rsidP="00620B9E">
      <w:pPr>
        <w:jc w:val="both"/>
        <w:rPr>
          <w:rFonts w:asciiTheme="minorHAnsi" w:hAnsiTheme="minorHAnsi"/>
          <w:sz w:val="22"/>
          <w:szCs w:val="22"/>
        </w:rPr>
      </w:pPr>
      <w:r>
        <w:rPr>
          <w:rFonts w:asciiTheme="minorHAnsi" w:hAnsiTheme="minorHAnsi"/>
          <w:sz w:val="22"/>
          <w:szCs w:val="22"/>
        </w:rPr>
        <w:t>14.15    Second Break</w:t>
      </w:r>
    </w:p>
    <w:p w:rsidR="00620B9E" w:rsidRDefault="00620B9E" w:rsidP="00620B9E">
      <w:pPr>
        <w:rPr>
          <w:rFonts w:asciiTheme="minorHAnsi" w:hAnsiTheme="minorHAnsi"/>
          <w:sz w:val="22"/>
          <w:szCs w:val="22"/>
        </w:rPr>
      </w:pPr>
      <w:r>
        <w:rPr>
          <w:rFonts w:asciiTheme="minorHAnsi" w:hAnsiTheme="minorHAnsi"/>
          <w:sz w:val="22"/>
          <w:szCs w:val="22"/>
        </w:rPr>
        <w:t xml:space="preserve">14.55    </w:t>
      </w:r>
      <w:r>
        <w:rPr>
          <w:rFonts w:asciiTheme="minorHAnsi" w:hAnsiTheme="minorHAnsi"/>
          <w:b/>
          <w:sz w:val="22"/>
          <w:szCs w:val="22"/>
        </w:rPr>
        <w:t>Session 6</w:t>
      </w:r>
      <w:r>
        <w:rPr>
          <w:rFonts w:asciiTheme="minorHAnsi" w:hAnsiTheme="minorHAnsi"/>
          <w:sz w:val="22"/>
          <w:szCs w:val="22"/>
        </w:rPr>
        <w:t xml:space="preserve">   </w:t>
      </w:r>
      <w:r>
        <w:rPr>
          <w:rFonts w:asciiTheme="minorHAnsi" w:hAnsiTheme="minorHAnsi"/>
          <w:b/>
          <w:sz w:val="22"/>
          <w:szCs w:val="22"/>
        </w:rPr>
        <w:t>Chair</w:t>
      </w:r>
      <w:r w:rsidRPr="00E6627A">
        <w:rPr>
          <w:rFonts w:asciiTheme="minorHAnsi" w:hAnsiTheme="minorHAnsi"/>
          <w:b/>
          <w:sz w:val="22"/>
          <w:szCs w:val="22"/>
        </w:rPr>
        <w:t>:</w:t>
      </w:r>
      <w:r w:rsidRPr="00E6627A">
        <w:rPr>
          <w:rFonts w:asciiTheme="minorHAnsi" w:hAnsiTheme="minorHAnsi"/>
          <w:sz w:val="22"/>
          <w:szCs w:val="22"/>
        </w:rPr>
        <w:t xml:space="preserve"> </w:t>
      </w:r>
      <w:r w:rsidR="00FF5541" w:rsidRPr="00E6627A">
        <w:rPr>
          <w:rFonts w:asciiTheme="minorHAnsi" w:hAnsiTheme="minorHAnsi"/>
          <w:b/>
          <w:sz w:val="22"/>
          <w:szCs w:val="22"/>
        </w:rPr>
        <w:t>Professor Christine Maggs,</w:t>
      </w:r>
      <w:r w:rsidR="00FF5541" w:rsidRPr="00E6627A">
        <w:rPr>
          <w:rFonts w:asciiTheme="minorHAnsi" w:hAnsiTheme="minorHAnsi"/>
          <w:sz w:val="22"/>
          <w:szCs w:val="22"/>
        </w:rPr>
        <w:t xml:space="preserve"> </w:t>
      </w:r>
      <w:r w:rsidR="00FF5541" w:rsidRPr="00E6627A">
        <w:rPr>
          <w:rFonts w:asciiTheme="minorHAnsi" w:hAnsiTheme="minorHAnsi"/>
          <w:b/>
          <w:sz w:val="22"/>
          <w:szCs w:val="22"/>
        </w:rPr>
        <w:t xml:space="preserve">Chief Scientist, </w:t>
      </w:r>
      <w:r w:rsidRPr="00E6627A">
        <w:rPr>
          <w:rFonts w:asciiTheme="minorHAnsi" w:hAnsiTheme="minorHAnsi"/>
          <w:b/>
          <w:sz w:val="22"/>
          <w:szCs w:val="22"/>
        </w:rPr>
        <w:t>JNCC</w:t>
      </w:r>
    </w:p>
    <w:p w:rsidR="00E6627A" w:rsidRPr="00E6627A" w:rsidRDefault="00E6627A" w:rsidP="00E6627A">
      <w:pPr>
        <w:pStyle w:val="Heading3"/>
        <w:shd w:val="clear" w:color="auto" w:fill="FFFFFF"/>
        <w:spacing w:before="0"/>
        <w:rPr>
          <w:rFonts w:asciiTheme="minorHAnsi" w:hAnsiTheme="minorHAnsi" w:cstheme="minorHAnsi"/>
          <w:b/>
          <w:color w:val="auto"/>
          <w:sz w:val="22"/>
          <w:szCs w:val="22"/>
        </w:rPr>
      </w:pPr>
      <w:r>
        <w:rPr>
          <w:rFonts w:asciiTheme="minorHAnsi" w:hAnsiTheme="minorHAnsi"/>
          <w:color w:val="auto"/>
          <w:sz w:val="22"/>
          <w:szCs w:val="22"/>
        </w:rPr>
        <w:t xml:space="preserve">14.55    </w:t>
      </w:r>
      <w:r w:rsidRPr="00E6627A">
        <w:rPr>
          <w:rFonts w:asciiTheme="minorHAnsi" w:hAnsiTheme="minorHAnsi" w:cstheme="minorHAnsi"/>
          <w:b/>
          <w:color w:val="auto"/>
          <w:sz w:val="22"/>
          <w:szCs w:val="22"/>
        </w:rPr>
        <w:t xml:space="preserve">Scottish Marine Protected Areas - Socioeconomic Monitoring – Assessing the </w:t>
      </w:r>
    </w:p>
    <w:p w:rsidR="00E6627A" w:rsidRPr="00E6627A" w:rsidRDefault="00E6627A" w:rsidP="00E6627A">
      <w:pPr>
        <w:pStyle w:val="PlainText"/>
        <w:rPr>
          <w:rFonts w:asciiTheme="minorHAnsi" w:hAnsiTheme="minorHAnsi"/>
          <w:sz w:val="22"/>
          <w:szCs w:val="22"/>
        </w:rPr>
      </w:pPr>
      <w:r w:rsidRPr="00E6627A">
        <w:rPr>
          <w:rFonts w:asciiTheme="minorHAnsi" w:hAnsiTheme="minorHAnsi" w:cstheme="minorHAnsi"/>
          <w:sz w:val="22"/>
          <w:szCs w:val="22"/>
        </w:rPr>
        <w:t xml:space="preserve">                 </w:t>
      </w:r>
      <w:proofErr w:type="gramStart"/>
      <w:r w:rsidRPr="00E6627A">
        <w:rPr>
          <w:rFonts w:asciiTheme="minorHAnsi" w:hAnsiTheme="minorHAnsi" w:cstheme="minorHAnsi"/>
          <w:b/>
          <w:sz w:val="22"/>
          <w:szCs w:val="22"/>
        </w:rPr>
        <w:t>impact</w:t>
      </w:r>
      <w:proofErr w:type="gramEnd"/>
      <w:r w:rsidRPr="00E6627A">
        <w:rPr>
          <w:rFonts w:asciiTheme="minorHAnsi" w:hAnsiTheme="minorHAnsi" w:cstheme="minorHAnsi"/>
          <w:b/>
          <w:sz w:val="22"/>
          <w:szCs w:val="22"/>
        </w:rPr>
        <w:t xml:space="preserve"> on fishing and other marine users               Estelle Jones</w:t>
      </w:r>
      <w:r w:rsidRPr="00E6627A">
        <w:rPr>
          <w:rFonts w:asciiTheme="minorHAnsi" w:hAnsiTheme="minorHAnsi" w:cstheme="minorHAnsi"/>
          <w:sz w:val="22"/>
          <w:szCs w:val="22"/>
        </w:rPr>
        <w:t xml:space="preserve">   Marine Scotland</w:t>
      </w:r>
    </w:p>
    <w:p w:rsidR="00E6627A" w:rsidRDefault="00620B9E" w:rsidP="00620B9E">
      <w:pPr>
        <w:pStyle w:val="Heading3"/>
        <w:shd w:val="clear" w:color="auto" w:fill="FFFFFF"/>
        <w:spacing w:before="0"/>
        <w:rPr>
          <w:rFonts w:asciiTheme="minorHAnsi" w:hAnsiTheme="minorHAnsi"/>
          <w:color w:val="auto"/>
          <w:sz w:val="22"/>
          <w:szCs w:val="22"/>
        </w:rPr>
      </w:pPr>
      <w:r w:rsidRPr="00E6627A">
        <w:rPr>
          <w:rFonts w:asciiTheme="minorHAnsi" w:hAnsiTheme="minorHAnsi"/>
          <w:color w:val="auto"/>
          <w:sz w:val="22"/>
          <w:szCs w:val="22"/>
        </w:rPr>
        <w:t xml:space="preserve">15.15    </w:t>
      </w:r>
      <w:r w:rsidR="00E6627A" w:rsidRPr="00620B9E">
        <w:rPr>
          <w:rFonts w:asciiTheme="minorHAnsi" w:hAnsiTheme="minorHAnsi" w:cstheme="minorHAnsi"/>
          <w:b/>
          <w:color w:val="auto"/>
          <w:sz w:val="22"/>
          <w:szCs w:val="22"/>
        </w:rPr>
        <w:t>Blue economy benefits of MPAs and other spatial protection measures</w:t>
      </w:r>
      <w:r w:rsidR="00E6627A" w:rsidRPr="00620B9E">
        <w:rPr>
          <w:b/>
          <w:color w:val="auto"/>
        </w:rPr>
        <w:t xml:space="preserve"> </w:t>
      </w:r>
      <w:r w:rsidR="00E6627A" w:rsidRPr="00620B9E">
        <w:rPr>
          <w:rFonts w:asciiTheme="minorHAnsi" w:hAnsiTheme="minorHAnsi" w:cstheme="minorHAnsi"/>
          <w:b/>
          <w:color w:val="auto"/>
          <w:sz w:val="22"/>
          <w:szCs w:val="22"/>
        </w:rPr>
        <w:t>Rupert Haines</w:t>
      </w:r>
      <w:r w:rsidR="00E6627A" w:rsidRPr="00620B9E">
        <w:rPr>
          <w:rFonts w:asciiTheme="minorHAnsi" w:hAnsiTheme="minorHAnsi" w:cstheme="minorHAnsi"/>
          <w:color w:val="auto"/>
          <w:sz w:val="22"/>
          <w:szCs w:val="22"/>
        </w:rPr>
        <w:t xml:space="preserve"> ICF</w:t>
      </w:r>
    </w:p>
    <w:p w:rsidR="00620B9E" w:rsidRPr="00E6627A" w:rsidRDefault="00620B9E" w:rsidP="00620B9E">
      <w:pPr>
        <w:pStyle w:val="Heading3"/>
        <w:shd w:val="clear" w:color="auto" w:fill="FFFFFF"/>
        <w:spacing w:before="0"/>
        <w:rPr>
          <w:rFonts w:asciiTheme="minorHAnsi" w:hAnsiTheme="minorHAnsi"/>
          <w:i/>
          <w:sz w:val="22"/>
          <w:szCs w:val="22"/>
        </w:rPr>
      </w:pPr>
      <w:r w:rsidRPr="00E6627A">
        <w:rPr>
          <w:rFonts w:asciiTheme="minorHAnsi" w:hAnsiTheme="minorHAnsi"/>
          <w:color w:val="auto"/>
          <w:sz w:val="22"/>
          <w:szCs w:val="22"/>
        </w:rPr>
        <w:t xml:space="preserve">15.35    </w:t>
      </w:r>
      <w:r w:rsidR="00E6627A" w:rsidRPr="00E6627A">
        <w:rPr>
          <w:rFonts w:asciiTheme="minorHAnsi" w:hAnsiTheme="minorHAnsi"/>
          <w:b/>
          <w:color w:val="auto"/>
          <w:sz w:val="22"/>
          <w:szCs w:val="22"/>
        </w:rPr>
        <w:t>The Blue Belt Programme</w:t>
      </w:r>
      <w:r w:rsidR="00E6627A">
        <w:rPr>
          <w:rFonts w:asciiTheme="minorHAnsi" w:hAnsiTheme="minorHAnsi"/>
          <w:color w:val="auto"/>
          <w:sz w:val="22"/>
          <w:szCs w:val="22"/>
        </w:rPr>
        <w:t xml:space="preserve">   </w:t>
      </w:r>
      <w:r w:rsidR="00E6627A">
        <w:rPr>
          <w:rFonts w:asciiTheme="minorHAnsi" w:hAnsiTheme="minorHAnsi"/>
          <w:color w:val="auto"/>
          <w:sz w:val="22"/>
          <w:szCs w:val="22"/>
        </w:rPr>
        <w:tab/>
      </w:r>
      <w:r w:rsidR="00E6627A">
        <w:rPr>
          <w:rFonts w:asciiTheme="minorHAnsi" w:hAnsiTheme="minorHAnsi"/>
          <w:color w:val="auto"/>
          <w:sz w:val="22"/>
          <w:szCs w:val="22"/>
        </w:rPr>
        <w:tab/>
      </w:r>
      <w:r w:rsidR="00E6627A">
        <w:rPr>
          <w:rFonts w:asciiTheme="minorHAnsi" w:hAnsiTheme="minorHAnsi"/>
          <w:color w:val="auto"/>
          <w:sz w:val="22"/>
          <w:szCs w:val="22"/>
        </w:rPr>
        <w:tab/>
        <w:t xml:space="preserve">     </w:t>
      </w:r>
      <w:r w:rsidR="00E6627A" w:rsidRPr="00E6627A">
        <w:rPr>
          <w:rFonts w:asciiTheme="minorHAnsi" w:hAnsiTheme="minorHAnsi"/>
          <w:b/>
          <w:color w:val="auto"/>
          <w:sz w:val="22"/>
          <w:szCs w:val="22"/>
        </w:rPr>
        <w:t>MMO</w:t>
      </w:r>
      <w:r w:rsidR="00E6627A">
        <w:rPr>
          <w:rFonts w:asciiTheme="minorHAnsi" w:hAnsiTheme="minorHAnsi"/>
          <w:color w:val="auto"/>
          <w:sz w:val="22"/>
          <w:szCs w:val="22"/>
        </w:rPr>
        <w:t xml:space="preserve"> </w:t>
      </w:r>
      <w:r w:rsidR="00E6627A" w:rsidRPr="00E6627A">
        <w:rPr>
          <w:rFonts w:asciiTheme="minorHAnsi" w:hAnsiTheme="minorHAnsi"/>
          <w:i/>
          <w:color w:val="auto"/>
          <w:sz w:val="22"/>
          <w:szCs w:val="22"/>
        </w:rPr>
        <w:t>speaker to be announced</w:t>
      </w:r>
    </w:p>
    <w:p w:rsidR="00620B9E" w:rsidRDefault="00620B9E" w:rsidP="00620B9E">
      <w:pPr>
        <w:pStyle w:val="PlainText"/>
        <w:rPr>
          <w:rFonts w:asciiTheme="minorHAnsi" w:hAnsiTheme="minorHAnsi" w:cstheme="minorHAnsi"/>
          <w:sz w:val="22"/>
          <w:szCs w:val="22"/>
        </w:rPr>
      </w:pPr>
      <w:r>
        <w:rPr>
          <w:rFonts w:asciiTheme="minorHAnsi" w:hAnsiTheme="minorHAnsi" w:cstheme="minorHAnsi"/>
          <w:sz w:val="22"/>
          <w:szCs w:val="22"/>
        </w:rPr>
        <w:t xml:space="preserve">15.55    </w:t>
      </w:r>
      <w:r w:rsidRPr="00015A40">
        <w:rPr>
          <w:rFonts w:asciiTheme="minorHAnsi" w:hAnsiTheme="minorHAnsi" w:cstheme="minorHAnsi"/>
          <w:b/>
          <w:sz w:val="22"/>
          <w:szCs w:val="22"/>
        </w:rPr>
        <w:t>Our marine environment: Where have we come from and where are we going?</w:t>
      </w:r>
      <w:r>
        <w:rPr>
          <w:rFonts w:asciiTheme="minorHAnsi" w:hAnsiTheme="minorHAnsi" w:cstheme="minorHAnsi"/>
          <w:sz w:val="22"/>
          <w:szCs w:val="22"/>
        </w:rPr>
        <w:t xml:space="preserve">   </w:t>
      </w:r>
    </w:p>
    <w:p w:rsidR="00620B9E" w:rsidRDefault="00620B9E" w:rsidP="00620B9E">
      <w:pPr>
        <w:pStyle w:val="PlainText"/>
        <w:rPr>
          <w:rFonts w:asciiTheme="minorHAnsi" w:hAnsiTheme="minorHAnsi" w:cstheme="minorHAnsi"/>
          <w:sz w:val="22"/>
          <w:szCs w:val="22"/>
        </w:rPr>
      </w:pPr>
      <w:r>
        <w:rPr>
          <w:rFonts w:asciiTheme="minorHAnsi" w:hAnsiTheme="minorHAnsi" w:cstheme="minorHAnsi"/>
          <w:sz w:val="22"/>
          <w:szCs w:val="22"/>
        </w:rPr>
        <w:t xml:space="preserve">                                                                                                          </w:t>
      </w:r>
      <w:r w:rsidRPr="00E57E45">
        <w:rPr>
          <w:rFonts w:asciiTheme="minorHAnsi" w:hAnsiTheme="minorHAnsi" w:cstheme="minorHAnsi"/>
          <w:b/>
          <w:sz w:val="22"/>
          <w:szCs w:val="22"/>
        </w:rPr>
        <w:t>Charles Clover</w:t>
      </w:r>
      <w:r>
        <w:rPr>
          <w:rFonts w:asciiTheme="minorHAnsi" w:hAnsiTheme="minorHAnsi" w:cstheme="minorHAnsi"/>
          <w:sz w:val="22"/>
          <w:szCs w:val="22"/>
        </w:rPr>
        <w:t xml:space="preserve"> Blue Marine Foundation</w:t>
      </w:r>
    </w:p>
    <w:p w:rsidR="00620B9E" w:rsidRPr="00BC7F1D" w:rsidRDefault="00620B9E" w:rsidP="00620B9E">
      <w:pPr>
        <w:pStyle w:val="PlainText"/>
        <w:rPr>
          <w:rFonts w:asciiTheme="minorHAnsi" w:hAnsiTheme="minorHAnsi" w:cstheme="minorHAnsi"/>
          <w:color w:val="000000"/>
          <w:sz w:val="22"/>
          <w:szCs w:val="22"/>
        </w:rPr>
      </w:pPr>
    </w:p>
    <w:p w:rsidR="00620B9E" w:rsidRDefault="00620B9E" w:rsidP="00620B9E">
      <w:pPr>
        <w:pStyle w:val="PlainText"/>
        <w:rPr>
          <w:rFonts w:asciiTheme="minorHAnsi" w:hAnsiTheme="minorHAnsi" w:cstheme="minorHAnsi"/>
          <w:sz w:val="22"/>
          <w:szCs w:val="22"/>
        </w:rPr>
      </w:pPr>
      <w:r>
        <w:rPr>
          <w:rFonts w:asciiTheme="minorHAnsi" w:hAnsiTheme="minorHAnsi" w:cstheme="minorHAnsi"/>
          <w:sz w:val="22"/>
          <w:szCs w:val="22"/>
        </w:rPr>
        <w:t xml:space="preserve">16.15 - 16.20    </w:t>
      </w:r>
      <w:r>
        <w:rPr>
          <w:rFonts w:asciiTheme="minorHAnsi" w:hAnsiTheme="minorHAnsi"/>
          <w:b/>
          <w:sz w:val="22"/>
          <w:szCs w:val="22"/>
        </w:rPr>
        <w:t>Conference Closes</w:t>
      </w:r>
      <w:r>
        <w:rPr>
          <w:rFonts w:asciiTheme="minorHAnsi" w:hAnsiTheme="minorHAnsi" w:cstheme="minorHAnsi"/>
          <w:sz w:val="22"/>
          <w:szCs w:val="22"/>
        </w:rPr>
        <w:t xml:space="preserve">  </w:t>
      </w:r>
    </w:p>
    <w:p w:rsidR="00620B9E" w:rsidRPr="00F97F1E" w:rsidRDefault="00620B9E" w:rsidP="00620B9E">
      <w:pPr>
        <w:overflowPunct/>
        <w:autoSpaceDE/>
        <w:autoSpaceDN/>
        <w:adjustRightInd/>
        <w:jc w:val="center"/>
        <w:rPr>
          <w:rFonts w:ascii="Century Gothic" w:hAnsi="Century Gothic"/>
          <w:b/>
          <w:sz w:val="22"/>
          <w:szCs w:val="22"/>
        </w:rPr>
      </w:pPr>
      <w:r w:rsidRPr="00F97F1E">
        <w:rPr>
          <w:rFonts w:ascii="Century Gothic" w:hAnsi="Century Gothic"/>
          <w:b/>
          <w:sz w:val="22"/>
          <w:szCs w:val="22"/>
        </w:rPr>
        <w:t>Coastal Futures 201</w:t>
      </w:r>
      <w:r>
        <w:rPr>
          <w:rFonts w:ascii="Century Gothic" w:hAnsi="Century Gothic"/>
          <w:b/>
          <w:sz w:val="22"/>
          <w:szCs w:val="22"/>
        </w:rPr>
        <w:t>8</w:t>
      </w:r>
      <w:r w:rsidRPr="00F97F1E">
        <w:rPr>
          <w:rFonts w:ascii="Century Gothic" w:hAnsi="Century Gothic"/>
          <w:b/>
          <w:sz w:val="22"/>
          <w:szCs w:val="22"/>
        </w:rPr>
        <w:t xml:space="preserve"> - Review and Future Trends - January </w:t>
      </w:r>
      <w:r>
        <w:rPr>
          <w:rFonts w:ascii="Century Gothic" w:hAnsi="Century Gothic"/>
          <w:b/>
          <w:sz w:val="22"/>
          <w:szCs w:val="22"/>
        </w:rPr>
        <w:t>17</w:t>
      </w:r>
      <w:r w:rsidRPr="00824C40">
        <w:rPr>
          <w:rFonts w:ascii="Century Gothic" w:hAnsi="Century Gothic"/>
          <w:b/>
          <w:sz w:val="22"/>
          <w:szCs w:val="22"/>
          <w:vertAlign w:val="superscript"/>
        </w:rPr>
        <w:t>th</w:t>
      </w:r>
      <w:r>
        <w:rPr>
          <w:rFonts w:ascii="Century Gothic" w:hAnsi="Century Gothic"/>
          <w:b/>
          <w:sz w:val="22"/>
          <w:szCs w:val="22"/>
        </w:rPr>
        <w:t xml:space="preserve"> &amp; 18th</w:t>
      </w:r>
    </w:p>
    <w:p w:rsidR="00620B9E" w:rsidRPr="00F97F1E" w:rsidRDefault="00620B9E" w:rsidP="00620B9E">
      <w:pPr>
        <w:overflowPunct/>
        <w:autoSpaceDE/>
        <w:autoSpaceDN/>
        <w:adjustRightInd/>
        <w:jc w:val="center"/>
        <w:rPr>
          <w:rFonts w:ascii="Century Gothic" w:hAnsi="Century Gothic"/>
          <w:b/>
          <w:sz w:val="22"/>
          <w:szCs w:val="22"/>
        </w:rPr>
      </w:pPr>
      <w:r w:rsidRPr="00F97F1E">
        <w:rPr>
          <w:rFonts w:ascii="Century Gothic" w:hAnsi="Century Gothic"/>
          <w:b/>
          <w:sz w:val="22"/>
          <w:szCs w:val="22"/>
        </w:rPr>
        <w:t>Booking Form</w:t>
      </w:r>
    </w:p>
    <w:p w:rsidR="00620B9E" w:rsidRDefault="00620B9E" w:rsidP="00620B9E">
      <w:pPr>
        <w:jc w:val="both"/>
        <w:rPr>
          <w:rFonts w:ascii="Century Gothic" w:hAnsi="Century Gothic"/>
          <w:sz w:val="20"/>
        </w:rPr>
      </w:pPr>
      <w:r>
        <w:rPr>
          <w:rFonts w:ascii="Century Gothic" w:hAnsi="Century Gothic"/>
          <w:b/>
          <w:sz w:val="20"/>
        </w:rPr>
        <w:t xml:space="preserve">The Venue: </w:t>
      </w:r>
      <w:r>
        <w:rPr>
          <w:rFonts w:ascii="Century Gothic" w:hAnsi="Century Gothic"/>
          <w:sz w:val="20"/>
        </w:rPr>
        <w:t xml:space="preserve">The venue is the Royal Geographical Society, 1 Kensington Gore, London SW7 2AR. This is a comfortable, tiered lecture theatre with all the modern AV aids and professional projectionists. </w:t>
      </w:r>
    </w:p>
    <w:p w:rsidR="00620B9E" w:rsidRDefault="00620B9E" w:rsidP="00620B9E">
      <w:pPr>
        <w:jc w:val="both"/>
        <w:rPr>
          <w:rFonts w:ascii="Century Gothic" w:hAnsi="Century Gothic"/>
          <w:i/>
          <w:sz w:val="20"/>
        </w:rPr>
      </w:pPr>
      <w:r>
        <w:rPr>
          <w:rFonts w:ascii="Century Gothic" w:hAnsi="Century Gothic"/>
          <w:b/>
          <w:sz w:val="20"/>
        </w:rPr>
        <w:t xml:space="preserve">The Organiser: </w:t>
      </w:r>
      <w:r>
        <w:rPr>
          <w:rFonts w:ascii="Century Gothic" w:hAnsi="Century Gothic"/>
          <w:sz w:val="20"/>
        </w:rPr>
        <w:t>This will be the</w:t>
      </w:r>
      <w:r>
        <w:rPr>
          <w:rFonts w:ascii="Century Gothic" w:hAnsi="Century Gothic"/>
          <w:b/>
          <w:sz w:val="20"/>
        </w:rPr>
        <w:t xml:space="preserve"> </w:t>
      </w:r>
      <w:r>
        <w:rPr>
          <w:rFonts w:ascii="Century Gothic" w:hAnsi="Century Gothic"/>
          <w:sz w:val="20"/>
        </w:rPr>
        <w:t>25th</w:t>
      </w:r>
      <w:r>
        <w:rPr>
          <w:rFonts w:ascii="Century Gothic" w:hAnsi="Century Gothic"/>
          <w:sz w:val="20"/>
          <w:vertAlign w:val="superscript"/>
        </w:rPr>
        <w:t xml:space="preserve"> </w:t>
      </w:r>
      <w:r>
        <w:rPr>
          <w:rFonts w:ascii="Century Gothic" w:hAnsi="Century Gothic"/>
          <w:sz w:val="20"/>
        </w:rPr>
        <w:t xml:space="preserve">in this series of meetings organised by Dr Bob Earll of </w:t>
      </w:r>
      <w:r>
        <w:rPr>
          <w:rFonts w:ascii="Century Gothic" w:hAnsi="Century Gothic"/>
          <w:i/>
          <w:sz w:val="20"/>
        </w:rPr>
        <w:t>Communications and Management for Sustainability</w:t>
      </w:r>
      <w:r>
        <w:rPr>
          <w:rFonts w:ascii="Century Gothic" w:hAnsi="Century Gothic"/>
          <w:sz w:val="20"/>
        </w:rPr>
        <w:t xml:space="preserve"> (CMS)</w:t>
      </w:r>
      <w:r>
        <w:rPr>
          <w:rFonts w:ascii="Century Gothic" w:hAnsi="Century Gothic"/>
          <w:i/>
          <w:sz w:val="20"/>
        </w:rPr>
        <w:t>.</w:t>
      </w:r>
      <w:r>
        <w:rPr>
          <w:rFonts w:ascii="Century Gothic" w:hAnsi="Century Gothic"/>
          <w:sz w:val="20"/>
        </w:rPr>
        <w:t xml:space="preserve"> </w:t>
      </w:r>
    </w:p>
    <w:p w:rsidR="00620B9E" w:rsidRDefault="00620B9E" w:rsidP="00620B9E">
      <w:pPr>
        <w:rPr>
          <w:rFonts w:ascii="Century Gothic" w:hAnsi="Century Gothic"/>
          <w:b/>
          <w:sz w:val="20"/>
        </w:rPr>
      </w:pPr>
      <w:r>
        <w:rPr>
          <w:rFonts w:ascii="Century Gothic" w:hAnsi="Century Gothic"/>
          <w:b/>
          <w:sz w:val="20"/>
        </w:rPr>
        <w:t>The Conference Fees</w:t>
      </w:r>
    </w:p>
    <w:p w:rsidR="00620B9E" w:rsidRPr="00E9013A" w:rsidRDefault="00620B9E" w:rsidP="00620B9E">
      <w:pPr>
        <w:rPr>
          <w:rFonts w:ascii="Century Gothic" w:hAnsi="Century Gothic"/>
          <w:sz w:val="20"/>
          <w:lang w:val="en"/>
        </w:rPr>
      </w:pPr>
      <w:r w:rsidRPr="00E9013A">
        <w:rPr>
          <w:rFonts w:ascii="Century Gothic" w:hAnsi="Century Gothic"/>
          <w:sz w:val="20"/>
          <w:lang w:val="en"/>
        </w:rPr>
        <w:t xml:space="preserve">This is a two day conference; </w:t>
      </w:r>
      <w:r w:rsidRPr="00E9013A">
        <w:rPr>
          <w:rFonts w:ascii="Century Gothic" w:hAnsi="Century Gothic"/>
          <w:b/>
          <w:bCs/>
          <w:sz w:val="20"/>
          <w:lang w:val="en"/>
        </w:rPr>
        <w:t>there is no single day rate</w:t>
      </w:r>
      <w:r w:rsidRPr="00E9013A">
        <w:rPr>
          <w:rFonts w:ascii="Century Gothic" w:hAnsi="Century Gothic"/>
          <w:sz w:val="20"/>
          <w:lang w:val="en"/>
        </w:rPr>
        <w:t xml:space="preserve"> because these rates are similar to those charged by other London one day conferences</w:t>
      </w:r>
    </w:p>
    <w:p w:rsidR="00620B9E" w:rsidRPr="00E9013A" w:rsidRDefault="00620B9E" w:rsidP="00620B9E">
      <w:pPr>
        <w:rPr>
          <w:rFonts w:ascii="Century Gothic" w:hAnsi="Century Gothic"/>
          <w:sz w:val="20"/>
          <w:lang w:val="en"/>
        </w:rPr>
      </w:pPr>
      <w:r w:rsidRPr="00E9013A">
        <w:rPr>
          <w:rFonts w:ascii="Century Gothic" w:hAnsi="Century Gothic"/>
          <w:b/>
          <w:sz w:val="20"/>
          <w:lang w:val="en"/>
        </w:rPr>
        <w:t>Tickets will be checked both days</w:t>
      </w:r>
      <w:r w:rsidRPr="00E9013A">
        <w:rPr>
          <w:rFonts w:ascii="Century Gothic" w:hAnsi="Century Gothic"/>
          <w:sz w:val="20"/>
          <w:lang w:val="en"/>
        </w:rPr>
        <w:t xml:space="preserve">. Each booking is for a personal ticket for an individual attending </w:t>
      </w:r>
      <w:r w:rsidRPr="00E9013A">
        <w:rPr>
          <w:rFonts w:ascii="Century Gothic" w:hAnsi="Century Gothic"/>
          <w:b/>
          <w:bCs/>
          <w:i/>
          <w:iCs/>
          <w:sz w:val="20"/>
          <w:lang w:val="en"/>
        </w:rPr>
        <w:t>all or part</w:t>
      </w:r>
      <w:r w:rsidRPr="00E9013A">
        <w:rPr>
          <w:rFonts w:ascii="Century Gothic" w:hAnsi="Century Gothic"/>
          <w:b/>
          <w:bCs/>
          <w:sz w:val="20"/>
          <w:lang w:val="en"/>
        </w:rPr>
        <w:t xml:space="preserve"> of</w:t>
      </w:r>
      <w:r w:rsidRPr="00E9013A">
        <w:rPr>
          <w:rFonts w:ascii="Century Gothic" w:hAnsi="Century Gothic"/>
          <w:sz w:val="20"/>
          <w:lang w:val="en"/>
        </w:rPr>
        <w:t xml:space="preserve"> the two days; </w:t>
      </w:r>
      <w:r w:rsidRPr="00E9013A">
        <w:rPr>
          <w:rFonts w:ascii="Century Gothic" w:hAnsi="Century Gothic"/>
          <w:b/>
          <w:bCs/>
          <w:i/>
          <w:iCs/>
          <w:sz w:val="20"/>
          <w:lang w:val="en"/>
        </w:rPr>
        <w:t xml:space="preserve">it cannot be </w:t>
      </w:r>
      <w:r w:rsidRPr="00E9013A">
        <w:rPr>
          <w:rFonts w:ascii="Century Gothic" w:hAnsi="Century Gothic"/>
          <w:b/>
          <w:i/>
          <w:sz w:val="20"/>
          <w:lang w:val="en"/>
        </w:rPr>
        <w:t>split between staff</w:t>
      </w:r>
      <w:r w:rsidRPr="00E9013A">
        <w:rPr>
          <w:rFonts w:ascii="Century Gothic" w:hAnsi="Century Gothic"/>
          <w:sz w:val="20"/>
          <w:lang w:val="en"/>
        </w:rPr>
        <w:t>. Named whole-ticket substitutions are allowable only with notice to CMS up to 3 days prior to the event.</w:t>
      </w:r>
    </w:p>
    <w:p w:rsidR="00620B9E" w:rsidRPr="007232EC" w:rsidRDefault="00620B9E" w:rsidP="00620B9E">
      <w:pPr>
        <w:rPr>
          <w:rFonts w:ascii="Century Gothic" w:hAnsi="Century Gothic"/>
          <w:sz w:val="20"/>
        </w:rPr>
      </w:pPr>
      <w:r>
        <w:rPr>
          <w:rFonts w:ascii="Century Gothic" w:hAnsi="Century Gothic"/>
          <w:sz w:val="20"/>
        </w:rPr>
        <w:t>The conference fee is:</w:t>
      </w:r>
      <w:r>
        <w:rPr>
          <w:rFonts w:ascii="Century Gothic" w:hAnsi="Century Gothic"/>
          <w:sz w:val="20"/>
        </w:rPr>
        <w:tab/>
      </w:r>
      <w:r>
        <w:rPr>
          <w:rFonts w:ascii="Century Gothic" w:hAnsi="Century Gothic"/>
          <w:sz w:val="20"/>
        </w:rPr>
        <w:tab/>
      </w:r>
      <w:r>
        <w:rPr>
          <w:rFonts w:ascii="Century Gothic" w:hAnsi="Century Gothic"/>
          <w:sz w:val="20"/>
        </w:rPr>
        <w:tab/>
      </w:r>
      <w:r w:rsidRPr="007232EC">
        <w:rPr>
          <w:rFonts w:ascii="Century Gothic" w:hAnsi="Century Gothic"/>
          <w:sz w:val="20"/>
        </w:rPr>
        <w:t>£</w:t>
      </w:r>
      <w:proofErr w:type="gramStart"/>
      <w:r w:rsidRPr="007232EC">
        <w:rPr>
          <w:rFonts w:ascii="Century Gothic" w:hAnsi="Century Gothic"/>
          <w:sz w:val="20"/>
        </w:rPr>
        <w:t>1</w:t>
      </w:r>
      <w:r>
        <w:rPr>
          <w:rFonts w:ascii="Century Gothic" w:hAnsi="Century Gothic"/>
          <w:sz w:val="20"/>
        </w:rPr>
        <w:t>6</w:t>
      </w:r>
      <w:r w:rsidRPr="007232EC">
        <w:rPr>
          <w:rFonts w:ascii="Century Gothic" w:hAnsi="Century Gothic"/>
          <w:sz w:val="20"/>
        </w:rPr>
        <w:t>0  +</w:t>
      </w:r>
      <w:proofErr w:type="gramEnd"/>
      <w:r w:rsidRPr="007232EC">
        <w:rPr>
          <w:rFonts w:ascii="Century Gothic" w:hAnsi="Century Gothic"/>
          <w:sz w:val="20"/>
        </w:rPr>
        <w:t xml:space="preserve"> VAT  £3</w:t>
      </w:r>
      <w:r>
        <w:rPr>
          <w:rFonts w:ascii="Century Gothic" w:hAnsi="Century Gothic"/>
          <w:sz w:val="20"/>
        </w:rPr>
        <w:t>2</w:t>
      </w:r>
      <w:r w:rsidRPr="007232EC">
        <w:rPr>
          <w:rFonts w:ascii="Century Gothic" w:hAnsi="Century Gothic"/>
          <w:sz w:val="20"/>
        </w:rPr>
        <w:t>.00      £</w:t>
      </w:r>
      <w:r>
        <w:rPr>
          <w:rFonts w:ascii="Century Gothic" w:hAnsi="Century Gothic"/>
          <w:sz w:val="20"/>
        </w:rPr>
        <w:t>192</w:t>
      </w:r>
      <w:r w:rsidRPr="007232EC">
        <w:rPr>
          <w:rFonts w:ascii="Century Gothic" w:hAnsi="Century Gothic"/>
          <w:sz w:val="20"/>
        </w:rPr>
        <w:t xml:space="preserve">.00     </w:t>
      </w:r>
      <w:r>
        <w:rPr>
          <w:rFonts w:ascii="Century Gothic" w:hAnsi="Century Gothic"/>
          <w:sz w:val="20"/>
        </w:rPr>
        <w:t>NEW – REDUCED!</w:t>
      </w:r>
    </w:p>
    <w:p w:rsidR="00620B9E" w:rsidRPr="007232EC" w:rsidRDefault="00620B9E" w:rsidP="00620B9E">
      <w:pPr>
        <w:rPr>
          <w:rFonts w:ascii="Century Gothic" w:hAnsi="Century Gothic"/>
          <w:sz w:val="20"/>
        </w:rPr>
      </w:pPr>
      <w:r>
        <w:rPr>
          <w:rFonts w:ascii="Century Gothic" w:hAnsi="Century Gothic"/>
          <w:sz w:val="20"/>
        </w:rPr>
        <w:t>Concession rate</w:t>
      </w:r>
      <w:r w:rsidRPr="007232EC">
        <w:rPr>
          <w:rFonts w:ascii="Century Gothic" w:hAnsi="Century Gothic"/>
          <w:sz w:val="20"/>
        </w:rPr>
        <w:t xml:space="preserve">* </w:t>
      </w:r>
      <w:r w:rsidRPr="007232EC">
        <w:rPr>
          <w:rFonts w:ascii="Century Gothic" w:hAnsi="Century Gothic"/>
          <w:sz w:val="20"/>
        </w:rPr>
        <w:tab/>
      </w:r>
      <w:r w:rsidRPr="007232EC">
        <w:rPr>
          <w:rFonts w:ascii="Century Gothic" w:hAnsi="Century Gothic"/>
          <w:sz w:val="20"/>
        </w:rPr>
        <w:tab/>
      </w:r>
      <w:r w:rsidRPr="007232EC">
        <w:rPr>
          <w:rFonts w:ascii="Century Gothic" w:hAnsi="Century Gothic"/>
          <w:sz w:val="20"/>
        </w:rPr>
        <w:tab/>
        <w:t>£</w:t>
      </w:r>
      <w:proofErr w:type="gramStart"/>
      <w:r w:rsidRPr="007232EC">
        <w:rPr>
          <w:rFonts w:ascii="Century Gothic" w:hAnsi="Century Gothic"/>
          <w:sz w:val="20"/>
        </w:rPr>
        <w:t>145  +</w:t>
      </w:r>
      <w:proofErr w:type="gramEnd"/>
      <w:r w:rsidRPr="007232EC">
        <w:rPr>
          <w:rFonts w:ascii="Century Gothic" w:hAnsi="Century Gothic"/>
          <w:sz w:val="20"/>
        </w:rPr>
        <w:t xml:space="preserve"> VAT  £29.00</w:t>
      </w:r>
      <w:r w:rsidRPr="007232EC">
        <w:rPr>
          <w:rFonts w:ascii="Century Gothic" w:hAnsi="Century Gothic"/>
          <w:sz w:val="20"/>
        </w:rPr>
        <w:tab/>
        <w:t>£174.00</w:t>
      </w:r>
    </w:p>
    <w:p w:rsidR="00620B9E" w:rsidRDefault="00620B9E" w:rsidP="00620B9E">
      <w:pPr>
        <w:rPr>
          <w:rFonts w:ascii="Century Gothic" w:hAnsi="Century Gothic"/>
          <w:sz w:val="20"/>
        </w:rPr>
      </w:pPr>
      <w:r w:rsidRPr="007232EC">
        <w:rPr>
          <w:rFonts w:ascii="Century Gothic" w:hAnsi="Century Gothic"/>
          <w:sz w:val="20"/>
        </w:rPr>
        <w:t>Retired</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w:t>
      </w:r>
      <w:proofErr w:type="gramStart"/>
      <w:r>
        <w:rPr>
          <w:rFonts w:ascii="Century Gothic" w:hAnsi="Century Gothic"/>
          <w:sz w:val="20"/>
        </w:rPr>
        <w:t>9</w:t>
      </w:r>
      <w:r w:rsidRPr="007232EC">
        <w:rPr>
          <w:rFonts w:ascii="Century Gothic" w:hAnsi="Century Gothic"/>
          <w:sz w:val="20"/>
        </w:rPr>
        <w:t>0  +</w:t>
      </w:r>
      <w:proofErr w:type="gramEnd"/>
      <w:r w:rsidRPr="007232EC">
        <w:rPr>
          <w:rFonts w:ascii="Century Gothic" w:hAnsi="Century Gothic"/>
          <w:sz w:val="20"/>
        </w:rPr>
        <w:t xml:space="preserve"> VAT  £1</w:t>
      </w:r>
      <w:r>
        <w:rPr>
          <w:rFonts w:ascii="Century Gothic" w:hAnsi="Century Gothic"/>
          <w:sz w:val="20"/>
        </w:rPr>
        <w:t>8.00</w:t>
      </w:r>
      <w:r>
        <w:rPr>
          <w:rFonts w:ascii="Century Gothic" w:hAnsi="Century Gothic"/>
          <w:sz w:val="20"/>
        </w:rPr>
        <w:tab/>
        <w:t>£108.00</w:t>
      </w:r>
    </w:p>
    <w:p w:rsidR="00620B9E" w:rsidRDefault="00620B9E" w:rsidP="00620B9E">
      <w:pPr>
        <w:rPr>
          <w:rFonts w:ascii="Century Gothic" w:hAnsi="Century Gothic"/>
          <w:sz w:val="20"/>
        </w:rPr>
      </w:pPr>
      <w:r w:rsidRPr="007D1541">
        <w:rPr>
          <w:rFonts w:ascii="Century Gothic" w:hAnsi="Century Gothic"/>
          <w:sz w:val="20"/>
        </w:rPr>
        <w:t>Full time postgraduate students</w:t>
      </w:r>
      <w:r>
        <w:rPr>
          <w:rFonts w:ascii="Century Gothic" w:hAnsi="Century Gothic"/>
          <w:sz w:val="20"/>
        </w:rPr>
        <w:tab/>
        <w:t xml:space="preserve">  £</w:t>
      </w:r>
      <w:proofErr w:type="gramStart"/>
      <w:r>
        <w:rPr>
          <w:rFonts w:ascii="Century Gothic" w:hAnsi="Century Gothic"/>
          <w:sz w:val="20"/>
        </w:rPr>
        <w:t>70  +</w:t>
      </w:r>
      <w:proofErr w:type="gramEnd"/>
      <w:r>
        <w:rPr>
          <w:rFonts w:ascii="Century Gothic" w:hAnsi="Century Gothic"/>
          <w:sz w:val="20"/>
        </w:rPr>
        <w:t xml:space="preserve"> VAT  £14.00        £84.00</w:t>
      </w:r>
    </w:p>
    <w:p w:rsidR="00620B9E" w:rsidRDefault="00620B9E" w:rsidP="00620B9E">
      <w:pPr>
        <w:rPr>
          <w:rFonts w:ascii="Century Gothic" w:hAnsi="Century Gothic"/>
          <w:sz w:val="20"/>
        </w:rPr>
      </w:pPr>
    </w:p>
    <w:p w:rsidR="00620B9E" w:rsidRPr="00A85D67" w:rsidRDefault="00620B9E" w:rsidP="00620B9E">
      <w:pPr>
        <w:pStyle w:val="ListParagraph"/>
        <w:numPr>
          <w:ilvl w:val="0"/>
          <w:numId w:val="12"/>
        </w:numPr>
        <w:rPr>
          <w:rFonts w:ascii="Calibri" w:hAnsi="Calibri"/>
          <w:sz w:val="18"/>
          <w:szCs w:val="18"/>
        </w:rPr>
      </w:pPr>
      <w:r w:rsidRPr="00A85D67">
        <w:rPr>
          <w:rFonts w:ascii="Calibri" w:hAnsi="Calibri" w:cs="Arial"/>
          <w:sz w:val="18"/>
          <w:szCs w:val="18"/>
        </w:rPr>
        <w:t xml:space="preserve">*Our aim is to make the conferences as inclusive as possible. The </w:t>
      </w:r>
      <w:r w:rsidRPr="00292E4D">
        <w:rPr>
          <w:rFonts w:ascii="Calibri" w:hAnsi="Calibri" w:cs="Arial"/>
          <w:b/>
          <w:sz w:val="18"/>
          <w:szCs w:val="18"/>
        </w:rPr>
        <w:t>concession rate</w:t>
      </w:r>
      <w:r w:rsidRPr="00A85D67">
        <w:rPr>
          <w:rFonts w:ascii="Calibri" w:hAnsi="Calibri" w:cs="Arial"/>
          <w:sz w:val="18"/>
          <w:szCs w:val="18"/>
        </w:rPr>
        <w:t xml:space="preserve"> applies to individuals and organisations that clearly work from limited budgets in the academic, NGO and charity sectors. We will review this on a case by case basis and place individuals and organisations on a register for future reference. Please contact us first by email to </w:t>
      </w:r>
      <w:hyperlink r:id="rId8" w:history="1">
        <w:r w:rsidRPr="00A85D67">
          <w:rPr>
            <w:rStyle w:val="Hyperlink"/>
            <w:rFonts w:ascii="Calibri" w:hAnsi="Calibri" w:cs="Arial"/>
            <w:sz w:val="18"/>
            <w:szCs w:val="18"/>
          </w:rPr>
          <w:t>bob.earll@coastms.co.uk</w:t>
        </w:r>
      </w:hyperlink>
      <w:r w:rsidRPr="00A85D67">
        <w:rPr>
          <w:rFonts w:ascii="Calibri" w:hAnsi="Calibri" w:cs="Arial"/>
          <w:b/>
          <w:sz w:val="18"/>
          <w:szCs w:val="18"/>
        </w:rPr>
        <w:t xml:space="preserve">  before booking</w:t>
      </w:r>
      <w:r w:rsidRPr="00A85D67">
        <w:rPr>
          <w:rFonts w:ascii="Calibri" w:hAnsi="Calibri" w:cs="Arial"/>
          <w:sz w:val="18"/>
          <w:szCs w:val="18"/>
        </w:rPr>
        <w:t xml:space="preserve"> if you think you qualify.</w:t>
      </w:r>
    </w:p>
    <w:p w:rsidR="00620B9E" w:rsidRPr="00A85D67" w:rsidRDefault="00620B9E" w:rsidP="00620B9E">
      <w:pPr>
        <w:pStyle w:val="ListParagraph"/>
        <w:numPr>
          <w:ilvl w:val="0"/>
          <w:numId w:val="12"/>
        </w:numPr>
        <w:overflowPunct/>
        <w:autoSpaceDE/>
        <w:adjustRightInd/>
        <w:rPr>
          <w:rFonts w:ascii="Calibri" w:hAnsi="Calibri"/>
          <w:sz w:val="18"/>
          <w:szCs w:val="18"/>
        </w:rPr>
      </w:pPr>
      <w:r w:rsidRPr="00A85D67">
        <w:rPr>
          <w:rFonts w:ascii="Calibri" w:hAnsi="Calibri"/>
          <w:sz w:val="18"/>
          <w:szCs w:val="18"/>
        </w:rPr>
        <w:t>The fee includes refreshments and food and all documentation including conference delegate notes; delegates with special dietary requirements or other needs should make this clear upon booking</w:t>
      </w:r>
    </w:p>
    <w:p w:rsidR="00620B9E" w:rsidRPr="00257BB4" w:rsidRDefault="00620B9E" w:rsidP="00620B9E">
      <w:pPr>
        <w:rPr>
          <w:rFonts w:ascii="Century Gothic" w:hAnsi="Century Gothic"/>
          <w:b/>
          <w:sz w:val="18"/>
        </w:rPr>
      </w:pPr>
      <w:r>
        <w:rPr>
          <w:rFonts w:ascii="Century Gothic" w:hAnsi="Century Gothic"/>
          <w:b/>
          <w:sz w:val="18"/>
        </w:rPr>
        <w:t xml:space="preserve"> Conditions:</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 xml:space="preserve">Payment by </w:t>
      </w:r>
      <w:r w:rsidRPr="00593539">
        <w:rPr>
          <w:rFonts w:ascii="Century Gothic" w:hAnsi="Century Gothic"/>
          <w:b/>
          <w:sz w:val="18"/>
        </w:rPr>
        <w:t>credit card</w:t>
      </w:r>
      <w:r>
        <w:rPr>
          <w:rFonts w:ascii="Century Gothic" w:hAnsi="Century Gothic"/>
          <w:sz w:val="18"/>
        </w:rPr>
        <w:t xml:space="preserve"> may be made </w:t>
      </w:r>
      <w:hyperlink r:id="rId9" w:history="1">
        <w:r w:rsidRPr="00A03A78">
          <w:rPr>
            <w:rStyle w:val="Hyperlink"/>
            <w:rFonts w:ascii="Century Gothic" w:hAnsi="Century Gothic"/>
            <w:sz w:val="18"/>
          </w:rPr>
          <w:t>online</w:t>
        </w:r>
      </w:hyperlink>
      <w:r>
        <w:rPr>
          <w:rFonts w:ascii="Century Gothic" w:hAnsi="Century Gothic"/>
          <w:b/>
          <w:sz w:val="18"/>
        </w:rPr>
        <w:t xml:space="preserve"> using Eventbrite  </w:t>
      </w:r>
      <w:r>
        <w:rPr>
          <w:rFonts w:ascii="Century Gothic" w:hAnsi="Century Gothic"/>
          <w:sz w:val="18"/>
        </w:rPr>
        <w:tab/>
      </w:r>
    </w:p>
    <w:p w:rsidR="00620B9E" w:rsidRPr="00593539" w:rsidRDefault="00620B9E" w:rsidP="00620B9E">
      <w:pPr>
        <w:numPr>
          <w:ilvl w:val="0"/>
          <w:numId w:val="13"/>
        </w:numPr>
        <w:tabs>
          <w:tab w:val="left" w:pos="240"/>
        </w:tabs>
        <w:overflowPunct/>
        <w:autoSpaceDE/>
        <w:adjustRightInd/>
        <w:jc w:val="both"/>
        <w:rPr>
          <w:rFonts w:ascii="Century Gothic" w:hAnsi="Century Gothic"/>
          <w:sz w:val="18"/>
        </w:rPr>
      </w:pPr>
      <w:r w:rsidRPr="00593539">
        <w:rPr>
          <w:rFonts w:ascii="Century Gothic" w:hAnsi="Century Gothic"/>
          <w:b/>
          <w:sz w:val="18"/>
        </w:rPr>
        <w:t>Cheques</w:t>
      </w:r>
      <w:r>
        <w:rPr>
          <w:rFonts w:ascii="Century Gothic" w:hAnsi="Century Gothic"/>
          <w:sz w:val="18"/>
        </w:rPr>
        <w:t xml:space="preserve"> made payable to ‘</w:t>
      </w:r>
      <w:r>
        <w:rPr>
          <w:rFonts w:ascii="Century Gothic" w:hAnsi="Century Gothic"/>
          <w:b/>
          <w:sz w:val="18"/>
        </w:rPr>
        <w:t>CMS’</w:t>
      </w:r>
      <w:r>
        <w:rPr>
          <w:rFonts w:ascii="Century Gothic" w:hAnsi="Century Gothic"/>
          <w:sz w:val="18"/>
        </w:rPr>
        <w:t xml:space="preserve"> should  be sent with completed booking form to</w:t>
      </w:r>
      <w:r w:rsidRPr="00593539">
        <w:rPr>
          <w:rFonts w:ascii="Century Gothic" w:hAnsi="Century Gothic"/>
          <w:sz w:val="18"/>
        </w:rPr>
        <w:t xml:space="preserve">: CMS, Candle Cottage, Kempley, </w:t>
      </w:r>
      <w:proofErr w:type="spellStart"/>
      <w:r w:rsidRPr="00593539">
        <w:rPr>
          <w:rFonts w:ascii="Century Gothic" w:hAnsi="Century Gothic"/>
          <w:sz w:val="18"/>
        </w:rPr>
        <w:t>Glos</w:t>
      </w:r>
      <w:proofErr w:type="spellEnd"/>
      <w:r w:rsidRPr="00593539">
        <w:rPr>
          <w:rFonts w:ascii="Century Gothic" w:hAnsi="Century Gothic"/>
          <w:sz w:val="18"/>
        </w:rPr>
        <w:t xml:space="preserve"> GL18 2BU</w:t>
      </w:r>
    </w:p>
    <w:p w:rsidR="00620B9E" w:rsidRDefault="00620B9E" w:rsidP="00620B9E">
      <w:pPr>
        <w:numPr>
          <w:ilvl w:val="0"/>
          <w:numId w:val="13"/>
        </w:numPr>
        <w:overflowPunct/>
        <w:autoSpaceDE/>
        <w:adjustRightInd/>
        <w:jc w:val="both"/>
        <w:rPr>
          <w:rFonts w:ascii="Century Gothic" w:hAnsi="Century Gothic"/>
          <w:sz w:val="18"/>
        </w:rPr>
      </w:pPr>
      <w:r w:rsidRPr="00593539">
        <w:rPr>
          <w:rFonts w:ascii="Century Gothic" w:hAnsi="Century Gothic"/>
          <w:sz w:val="18"/>
        </w:rPr>
        <w:t xml:space="preserve">We can </w:t>
      </w:r>
      <w:r w:rsidRPr="00593539">
        <w:rPr>
          <w:rFonts w:ascii="Century Gothic" w:hAnsi="Century Gothic"/>
          <w:b/>
          <w:sz w:val="18"/>
        </w:rPr>
        <w:t>invoice</w:t>
      </w:r>
      <w:r w:rsidRPr="00593539">
        <w:rPr>
          <w:rFonts w:ascii="Century Gothic" w:hAnsi="Century Gothic"/>
          <w:sz w:val="18"/>
        </w:rPr>
        <w:t xml:space="preserve"> you but please </w:t>
      </w:r>
      <w:r w:rsidRPr="00593539">
        <w:rPr>
          <w:rFonts w:ascii="Century Gothic" w:hAnsi="Century Gothic"/>
          <w:b/>
          <w:sz w:val="18"/>
        </w:rPr>
        <w:t>return the booking form first</w:t>
      </w:r>
      <w:r w:rsidRPr="00593539">
        <w:rPr>
          <w:rFonts w:ascii="Century Gothic" w:hAnsi="Century Gothic"/>
          <w:sz w:val="18"/>
        </w:rPr>
        <w:t xml:space="preserve"> </w:t>
      </w:r>
    </w:p>
    <w:p w:rsidR="00620B9E" w:rsidRDefault="00620B9E" w:rsidP="00620B9E">
      <w:pPr>
        <w:numPr>
          <w:ilvl w:val="0"/>
          <w:numId w:val="13"/>
        </w:numPr>
        <w:tabs>
          <w:tab w:val="left" w:pos="240"/>
        </w:tabs>
        <w:overflowPunct/>
        <w:autoSpaceDE/>
        <w:adjustRightInd/>
        <w:jc w:val="both"/>
        <w:rPr>
          <w:rFonts w:ascii="Century Gothic" w:hAnsi="Century Gothic"/>
          <w:sz w:val="18"/>
        </w:rPr>
      </w:pPr>
      <w:r>
        <w:rPr>
          <w:rFonts w:ascii="Century Gothic" w:hAnsi="Century Gothic"/>
          <w:sz w:val="18"/>
        </w:rPr>
        <w:t xml:space="preserve">We accept BACS payments </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Confirmation of registration will be acknowledged on receipt of booking form</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Receipts will be issued on payment</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 xml:space="preserve">Payment should be completed </w:t>
      </w:r>
      <w:r>
        <w:rPr>
          <w:rFonts w:ascii="Century Gothic" w:hAnsi="Century Gothic"/>
          <w:b/>
          <w:sz w:val="18"/>
        </w:rPr>
        <w:t>BEFORE</w:t>
      </w:r>
      <w:r>
        <w:rPr>
          <w:rFonts w:ascii="Century Gothic" w:hAnsi="Century Gothic"/>
          <w:sz w:val="18"/>
        </w:rPr>
        <w:t xml:space="preserve"> the event; otherwise entry may be refused</w:t>
      </w:r>
    </w:p>
    <w:p w:rsidR="00620B9E" w:rsidRDefault="00620B9E" w:rsidP="00620B9E">
      <w:pPr>
        <w:numPr>
          <w:ilvl w:val="0"/>
          <w:numId w:val="13"/>
        </w:numPr>
        <w:overflowPunct/>
        <w:autoSpaceDE/>
        <w:adjustRightInd/>
        <w:jc w:val="both"/>
        <w:rPr>
          <w:rFonts w:ascii="Century Gothic" w:hAnsi="Century Gothic"/>
          <w:b/>
          <w:sz w:val="18"/>
          <w:szCs w:val="18"/>
        </w:rPr>
      </w:pPr>
      <w:r>
        <w:rPr>
          <w:rFonts w:ascii="Century Gothic" w:hAnsi="Century Gothic"/>
          <w:sz w:val="18"/>
          <w:szCs w:val="18"/>
        </w:rPr>
        <w:t xml:space="preserve">Refunds (less </w:t>
      </w:r>
      <w:r w:rsidRPr="00425A6A">
        <w:rPr>
          <w:rFonts w:ascii="Century Gothic" w:hAnsi="Century Gothic"/>
          <w:sz w:val="18"/>
          <w:szCs w:val="18"/>
        </w:rPr>
        <w:t>£50</w:t>
      </w:r>
      <w:r>
        <w:rPr>
          <w:rFonts w:ascii="Century Gothic" w:hAnsi="Century Gothic"/>
          <w:sz w:val="18"/>
          <w:szCs w:val="18"/>
        </w:rPr>
        <w:t xml:space="preserve"> administration charge) will only be issued for cancellation more than fifteen working days before the meeting; substitutes are permitted</w:t>
      </w:r>
    </w:p>
    <w:p w:rsidR="00620B9E" w:rsidRDefault="00620B9E" w:rsidP="00620B9E">
      <w:pPr>
        <w:jc w:val="both"/>
        <w:rPr>
          <w:rFonts w:ascii="Century Gothic" w:hAnsi="Century Gothic"/>
          <w:b/>
          <w:sz w:val="18"/>
          <w:szCs w:val="18"/>
        </w:rPr>
      </w:pPr>
    </w:p>
    <w:p w:rsidR="00620B9E" w:rsidRPr="00593539" w:rsidRDefault="00620B9E" w:rsidP="00620B9E">
      <w:pPr>
        <w:jc w:val="center"/>
        <w:rPr>
          <w:rFonts w:ascii="Century Gothic" w:hAnsi="Century Gothic"/>
          <w:sz w:val="18"/>
          <w:szCs w:val="18"/>
        </w:rPr>
      </w:pPr>
      <w:r w:rsidRPr="00593539">
        <w:rPr>
          <w:rFonts w:ascii="Century Gothic" w:hAnsi="Century Gothic"/>
          <w:sz w:val="18"/>
          <w:szCs w:val="18"/>
        </w:rPr>
        <w:t xml:space="preserve">Further details from Bob Earll:  </w:t>
      </w:r>
      <w:r w:rsidRPr="00593539">
        <w:rPr>
          <w:rFonts w:ascii="Century Gothic" w:hAnsi="Century Gothic"/>
          <w:b/>
          <w:sz w:val="18"/>
          <w:szCs w:val="18"/>
        </w:rPr>
        <w:t>Please email us bob.earll@coastms.co.uk</w:t>
      </w:r>
      <w:r w:rsidRPr="00593539">
        <w:rPr>
          <w:rFonts w:ascii="Century Gothic" w:hAnsi="Century Gothic"/>
          <w:sz w:val="18"/>
          <w:szCs w:val="18"/>
        </w:rPr>
        <w:t xml:space="preserve"> if you need any further infor</w:t>
      </w:r>
      <w:r>
        <w:rPr>
          <w:rFonts w:ascii="Century Gothic" w:hAnsi="Century Gothic"/>
          <w:sz w:val="18"/>
          <w:szCs w:val="18"/>
        </w:rPr>
        <w:t xml:space="preserve">mation Phone </w:t>
      </w:r>
      <w:r w:rsidRPr="00824C40">
        <w:rPr>
          <w:rFonts w:ascii="Century Gothic" w:hAnsi="Century Gothic"/>
          <w:sz w:val="18"/>
          <w:szCs w:val="18"/>
        </w:rPr>
        <w:t>07930 535283</w:t>
      </w:r>
      <w:r w:rsidRPr="00593539">
        <w:rPr>
          <w:rFonts w:ascii="Century Gothic" w:hAnsi="Century Gothic"/>
          <w:sz w:val="18"/>
          <w:szCs w:val="18"/>
        </w:rPr>
        <w:t xml:space="preserve">  FAQs - Joining details – maps, directio</w:t>
      </w:r>
      <w:r>
        <w:rPr>
          <w:rFonts w:ascii="Century Gothic" w:hAnsi="Century Gothic"/>
          <w:sz w:val="18"/>
          <w:szCs w:val="18"/>
        </w:rPr>
        <w:t>ns and hotels, programme are online at</w:t>
      </w:r>
      <w:r w:rsidRPr="00D32584">
        <w:t xml:space="preserve"> </w:t>
      </w:r>
      <w:hyperlink r:id="rId10" w:history="1">
        <w:r w:rsidRPr="00824C40">
          <w:rPr>
            <w:rStyle w:val="Hyperlink"/>
            <w:rFonts w:ascii="Century Gothic" w:hAnsi="Century Gothic"/>
            <w:sz w:val="18"/>
            <w:szCs w:val="18"/>
          </w:rPr>
          <w:t>http://coastal-futures.net/</w:t>
        </w:r>
      </w:hyperlink>
    </w:p>
    <w:p w:rsidR="00620B9E" w:rsidRDefault="00620B9E" w:rsidP="00620B9E">
      <w:pPr>
        <w:rPr>
          <w:rFonts w:ascii="Century Gothic" w:hAnsi="Century Gothic"/>
          <w:b/>
        </w:rPr>
      </w:pPr>
      <w:r>
        <w:rPr>
          <w:rFonts w:ascii="Century Gothic" w:hAnsi="Century Gothic"/>
        </w:rPr>
        <w:sym w:font="Wingdings" w:char="0022"/>
      </w:r>
      <w:r>
        <w:rPr>
          <w:rFonts w:ascii="Century Gothic" w:hAnsi="Century Gothic"/>
        </w:rPr>
        <w:t>………………………………………………………………………………………………….......</w:t>
      </w:r>
    </w:p>
    <w:p w:rsidR="00620B9E" w:rsidRDefault="00620B9E" w:rsidP="00620B9E">
      <w:pPr>
        <w:jc w:val="center"/>
        <w:rPr>
          <w:rFonts w:ascii="Century Gothic" w:hAnsi="Century Gothic"/>
          <w:b/>
          <w:sz w:val="20"/>
          <w:szCs w:val="24"/>
        </w:rPr>
      </w:pPr>
      <w:r>
        <w:rPr>
          <w:rFonts w:ascii="Century Gothic" w:hAnsi="Century Gothic"/>
          <w:b/>
          <w:sz w:val="20"/>
          <w:szCs w:val="24"/>
        </w:rPr>
        <w:t>Coastal Futures 2018 - Review and Future Trends - January 17</w:t>
      </w:r>
      <w:r w:rsidRPr="00286E09">
        <w:rPr>
          <w:rFonts w:ascii="Century Gothic" w:hAnsi="Century Gothic"/>
          <w:b/>
          <w:sz w:val="20"/>
          <w:szCs w:val="24"/>
          <w:vertAlign w:val="superscript"/>
        </w:rPr>
        <w:t>th</w:t>
      </w:r>
      <w:r>
        <w:rPr>
          <w:rFonts w:ascii="Century Gothic" w:hAnsi="Century Gothic"/>
          <w:b/>
          <w:sz w:val="20"/>
          <w:szCs w:val="24"/>
        </w:rPr>
        <w:t xml:space="preserve"> &amp; 18th</w:t>
      </w:r>
    </w:p>
    <w:p w:rsidR="00620B9E" w:rsidRDefault="00620B9E" w:rsidP="00620B9E">
      <w:pPr>
        <w:pStyle w:val="BodyText2"/>
        <w:spacing w:after="0" w:line="240" w:lineRule="auto"/>
        <w:jc w:val="center"/>
        <w:rPr>
          <w:rFonts w:ascii="Century Gothic" w:hAnsi="Century Gothic"/>
          <w:b/>
          <w:sz w:val="28"/>
          <w:szCs w:val="20"/>
        </w:rPr>
      </w:pPr>
      <w:r>
        <w:rPr>
          <w:rFonts w:ascii="Century Gothic" w:hAnsi="Century Gothic"/>
          <w:b/>
          <w:sz w:val="28"/>
          <w:szCs w:val="20"/>
        </w:rPr>
        <w:t>Booking Form</w:t>
      </w:r>
    </w:p>
    <w:p w:rsidR="00620B9E" w:rsidRDefault="00620B9E" w:rsidP="00620B9E">
      <w:pPr>
        <w:pStyle w:val="BodyText2"/>
        <w:spacing w:after="0" w:line="240" w:lineRule="auto"/>
        <w:jc w:val="center"/>
        <w:rPr>
          <w:rFonts w:ascii="Century Gothic" w:hAnsi="Century Gothic"/>
          <w:b/>
          <w:sz w:val="28"/>
          <w:szCs w:val="20"/>
        </w:rPr>
      </w:pPr>
    </w:p>
    <w:p w:rsidR="00620B9E" w:rsidRDefault="00620B9E" w:rsidP="00620B9E">
      <w:pPr>
        <w:pStyle w:val="BodyText2"/>
        <w:spacing w:after="0" w:line="240" w:lineRule="auto"/>
        <w:rPr>
          <w:rFonts w:ascii="Century Gothic" w:hAnsi="Century Gothic"/>
          <w:sz w:val="20"/>
          <w:szCs w:val="20"/>
        </w:rPr>
      </w:pPr>
      <w:r>
        <w:rPr>
          <w:rFonts w:ascii="Century Gothic" w:hAnsi="Century Gothic"/>
          <w:sz w:val="20"/>
          <w:szCs w:val="20"/>
        </w:rPr>
        <w:t xml:space="preserve">Name____________________________________Organisation__________________________________________           </w:t>
      </w:r>
    </w:p>
    <w:p w:rsidR="00620B9E" w:rsidRDefault="00620B9E" w:rsidP="00620B9E">
      <w:pPr>
        <w:pStyle w:val="BodyText2"/>
        <w:spacing w:after="0" w:line="240" w:lineRule="auto"/>
        <w:rPr>
          <w:rFonts w:ascii="Century Gothic" w:hAnsi="Century Gothic"/>
          <w:sz w:val="18"/>
          <w:szCs w:val="18"/>
        </w:rPr>
      </w:pPr>
      <w:r w:rsidRPr="00292E4D">
        <w:rPr>
          <w:rFonts w:ascii="Century Gothic" w:hAnsi="Century Gothic"/>
          <w:sz w:val="18"/>
          <w:szCs w:val="18"/>
        </w:rPr>
        <w:t>[BLOCK CAPITALS PLEASE – the email and twitter details will go</w:t>
      </w:r>
      <w:r>
        <w:rPr>
          <w:rFonts w:ascii="Century Gothic" w:hAnsi="Century Gothic"/>
          <w:sz w:val="18"/>
          <w:szCs w:val="18"/>
        </w:rPr>
        <w:t xml:space="preserve"> in the delegate list</w:t>
      </w:r>
      <w:r w:rsidRPr="00292E4D">
        <w:rPr>
          <w:rFonts w:ascii="Century Gothic" w:hAnsi="Century Gothic"/>
          <w:sz w:val="18"/>
          <w:szCs w:val="18"/>
        </w:rPr>
        <w:t>]</w:t>
      </w:r>
      <w:r w:rsidRPr="00292E4D">
        <w:rPr>
          <w:rFonts w:ascii="Century Gothic" w:hAnsi="Century Gothic"/>
          <w:sz w:val="18"/>
          <w:szCs w:val="18"/>
        </w:rPr>
        <w:tab/>
      </w:r>
    </w:p>
    <w:p w:rsidR="00620B9E" w:rsidRDefault="00620B9E" w:rsidP="00620B9E">
      <w:pPr>
        <w:pStyle w:val="BodyText2"/>
        <w:spacing w:after="0" w:line="240" w:lineRule="auto"/>
        <w:rPr>
          <w:rFonts w:ascii="Century Gothic" w:hAnsi="Century Gothic"/>
          <w:sz w:val="18"/>
          <w:szCs w:val="18"/>
        </w:rPr>
      </w:pPr>
    </w:p>
    <w:p w:rsidR="00620B9E" w:rsidRPr="00292E4D" w:rsidRDefault="00620B9E" w:rsidP="00620B9E">
      <w:pPr>
        <w:pStyle w:val="BodyText2"/>
        <w:spacing w:after="0" w:line="240" w:lineRule="auto"/>
        <w:rPr>
          <w:rFonts w:ascii="Century Gothic" w:hAnsi="Century Gothic"/>
          <w:sz w:val="18"/>
          <w:szCs w:val="18"/>
        </w:rPr>
      </w:pPr>
      <w:r>
        <w:rPr>
          <w:rFonts w:ascii="Century Gothic" w:hAnsi="Century Gothic"/>
          <w:sz w:val="18"/>
          <w:szCs w:val="18"/>
        </w:rPr>
        <w:t>Address ___________________________________________________________________________________________________</w:t>
      </w:r>
    </w:p>
    <w:p w:rsidR="00620B9E" w:rsidRDefault="00620B9E" w:rsidP="00620B9E">
      <w:pPr>
        <w:jc w:val="both"/>
        <w:rPr>
          <w:rFonts w:ascii="Century Gothic" w:hAnsi="Century Gothic"/>
          <w:sz w:val="18"/>
        </w:rPr>
      </w:pPr>
    </w:p>
    <w:p w:rsidR="00620B9E" w:rsidRDefault="00620B9E" w:rsidP="00620B9E">
      <w:pPr>
        <w:jc w:val="both"/>
        <w:rPr>
          <w:rFonts w:ascii="Century Gothic" w:hAnsi="Century Gothic"/>
          <w:sz w:val="18"/>
        </w:rPr>
      </w:pPr>
    </w:p>
    <w:p w:rsidR="00620B9E" w:rsidRPr="00292E4D" w:rsidRDefault="00620B9E" w:rsidP="00620B9E">
      <w:pPr>
        <w:jc w:val="both"/>
        <w:rPr>
          <w:rFonts w:ascii="Century Gothic" w:hAnsi="Century Gothic"/>
          <w:sz w:val="20"/>
        </w:rPr>
      </w:pPr>
      <w:r>
        <w:rPr>
          <w:rFonts w:ascii="Century Gothic" w:hAnsi="Century Gothic"/>
          <w:sz w:val="18"/>
        </w:rPr>
        <w:t>Email Address __________________________________ TWITTER address___________________________________________</w:t>
      </w:r>
    </w:p>
    <w:p w:rsidR="00620B9E" w:rsidRDefault="00620B9E" w:rsidP="00620B9E">
      <w:pPr>
        <w:jc w:val="both"/>
        <w:rPr>
          <w:rFonts w:ascii="Century Gothic" w:hAnsi="Century Gothic"/>
          <w:b/>
          <w:sz w:val="18"/>
        </w:rPr>
      </w:pPr>
      <w:r>
        <w:rPr>
          <w:rFonts w:ascii="Century Gothic" w:hAnsi="Century Gothic"/>
          <w:b/>
          <w:sz w:val="18"/>
        </w:rPr>
        <w:t>It is essential for pre and post-conference (outputs) communication to have delegates email address</w:t>
      </w:r>
    </w:p>
    <w:p w:rsidR="00620B9E" w:rsidRDefault="00620B9E" w:rsidP="00620B9E">
      <w:pPr>
        <w:jc w:val="both"/>
        <w:rPr>
          <w:rFonts w:ascii="Century Gothic" w:hAnsi="Century Gothic"/>
          <w:sz w:val="18"/>
        </w:rPr>
      </w:pPr>
    </w:p>
    <w:p w:rsidR="00620B9E" w:rsidRDefault="00620B9E" w:rsidP="00620B9E">
      <w:pPr>
        <w:jc w:val="both"/>
        <w:rPr>
          <w:rFonts w:ascii="Century Gothic" w:hAnsi="Century Gothic"/>
          <w:sz w:val="18"/>
        </w:rPr>
      </w:pPr>
      <w:r>
        <w:rPr>
          <w:rFonts w:ascii="Century Gothic" w:hAnsi="Century Gothic"/>
          <w:sz w:val="18"/>
        </w:rPr>
        <w:t>Telephone _____________________________________________________</w:t>
      </w:r>
    </w:p>
    <w:p w:rsidR="00620B9E" w:rsidRDefault="00620B9E" w:rsidP="00620B9E">
      <w:pPr>
        <w:jc w:val="both"/>
        <w:rPr>
          <w:rFonts w:ascii="Century Gothic" w:hAnsi="Century Gothic"/>
          <w:sz w:val="18"/>
        </w:rPr>
      </w:pPr>
    </w:p>
    <w:p w:rsidR="00620B9E" w:rsidRDefault="00620B9E" w:rsidP="00620B9E">
      <w:pPr>
        <w:jc w:val="both"/>
        <w:rPr>
          <w:rFonts w:ascii="Century Gothic" w:hAnsi="Century Gothic"/>
          <w:sz w:val="18"/>
        </w:rPr>
      </w:pPr>
      <w:r w:rsidRPr="00425A6A">
        <w:rPr>
          <w:rFonts w:ascii="Century Gothic" w:hAnsi="Century Gothic"/>
          <w:sz w:val="18"/>
        </w:rPr>
        <w:t xml:space="preserve">I </w:t>
      </w:r>
      <w:r>
        <w:rPr>
          <w:rFonts w:ascii="Century Gothic" w:hAnsi="Century Gothic"/>
          <w:sz w:val="18"/>
        </w:rPr>
        <w:t xml:space="preserve">   </w:t>
      </w:r>
      <w:r w:rsidRPr="00425A6A">
        <w:rPr>
          <w:rFonts w:ascii="Century Gothic" w:hAnsi="Century Gothic"/>
          <w:sz w:val="18"/>
        </w:rPr>
        <w:t>am</w:t>
      </w:r>
      <w:r>
        <w:rPr>
          <w:rFonts w:ascii="Century Gothic" w:hAnsi="Century Gothic"/>
          <w:sz w:val="18"/>
        </w:rPr>
        <w:t xml:space="preserve"> </w:t>
      </w:r>
      <w:r w:rsidRPr="00425A6A">
        <w:rPr>
          <w:rFonts w:ascii="Century Gothic" w:hAnsi="Century Gothic"/>
          <w:sz w:val="18"/>
        </w:rPr>
        <w:t>/</w:t>
      </w:r>
      <w:r>
        <w:rPr>
          <w:rFonts w:ascii="Century Gothic" w:hAnsi="Century Gothic"/>
          <w:sz w:val="18"/>
        </w:rPr>
        <w:t xml:space="preserve"> am not</w:t>
      </w:r>
      <w:r w:rsidRPr="00425A6A">
        <w:rPr>
          <w:rFonts w:ascii="Century Gothic" w:hAnsi="Century Gothic"/>
          <w:sz w:val="18"/>
        </w:rPr>
        <w:t xml:space="preserve"> content for my Email address to be included on the CMS Emailing System</w:t>
      </w:r>
      <w:r>
        <w:rPr>
          <w:rFonts w:ascii="Century Gothic" w:hAnsi="Century Gothic"/>
          <w:sz w:val="18"/>
        </w:rPr>
        <w:t xml:space="preserve">  </w:t>
      </w:r>
    </w:p>
    <w:p w:rsidR="00620B9E" w:rsidRPr="00A95FBA" w:rsidRDefault="00620B9E" w:rsidP="00620B9E">
      <w:pPr>
        <w:jc w:val="both"/>
        <w:rPr>
          <w:rFonts w:ascii="Century Gothic" w:hAnsi="Century Gothic"/>
          <w:sz w:val="16"/>
          <w:szCs w:val="16"/>
        </w:rPr>
      </w:pPr>
      <w:r w:rsidRPr="00A95FBA">
        <w:rPr>
          <w:rFonts w:ascii="Century Gothic" w:hAnsi="Century Gothic"/>
          <w:sz w:val="16"/>
          <w:szCs w:val="16"/>
        </w:rPr>
        <w:t xml:space="preserve">Recipients would receive all Coastal Futures mailings and weekly CMS </w:t>
      </w:r>
      <w:r>
        <w:rPr>
          <w:rFonts w:ascii="Century Gothic" w:hAnsi="Century Gothic"/>
          <w:sz w:val="16"/>
          <w:szCs w:val="16"/>
        </w:rPr>
        <w:t>M</w:t>
      </w:r>
      <w:r w:rsidRPr="00A95FBA">
        <w:rPr>
          <w:rFonts w:ascii="Century Gothic" w:hAnsi="Century Gothic"/>
          <w:sz w:val="16"/>
          <w:szCs w:val="16"/>
        </w:rPr>
        <w:t>a</w:t>
      </w:r>
      <w:r>
        <w:rPr>
          <w:rFonts w:ascii="Century Gothic" w:hAnsi="Century Gothic"/>
          <w:sz w:val="16"/>
          <w:szCs w:val="16"/>
        </w:rPr>
        <w:t xml:space="preserve">rine News mailings; opt out is </w:t>
      </w:r>
      <w:r w:rsidRPr="00A95FBA">
        <w:rPr>
          <w:rFonts w:ascii="Century Gothic" w:hAnsi="Century Gothic"/>
          <w:sz w:val="16"/>
          <w:szCs w:val="16"/>
        </w:rPr>
        <w:t>on every mailing.</w:t>
      </w:r>
      <w:r>
        <w:rPr>
          <w:rFonts w:ascii="Century Gothic" w:hAnsi="Century Gothic"/>
          <w:sz w:val="16"/>
          <w:szCs w:val="16"/>
        </w:rPr>
        <w:t>*</w:t>
      </w:r>
    </w:p>
    <w:p w:rsidR="00620B9E" w:rsidRDefault="00620B9E" w:rsidP="00620B9E">
      <w:pPr>
        <w:rPr>
          <w:rFonts w:ascii="Century Gothic" w:hAnsi="Century Gothic"/>
          <w:sz w:val="18"/>
        </w:rPr>
      </w:pPr>
    </w:p>
    <w:p w:rsidR="00620B9E" w:rsidRDefault="00620B9E" w:rsidP="00620B9E">
      <w:pPr>
        <w:rPr>
          <w:rFonts w:ascii="Century Gothic" w:hAnsi="Century Gothic"/>
          <w:sz w:val="18"/>
        </w:rPr>
      </w:pPr>
      <w:r>
        <w:rPr>
          <w:rFonts w:ascii="Century Gothic" w:hAnsi="Century Gothic"/>
          <w:sz w:val="18"/>
        </w:rPr>
        <w:t xml:space="preserve">Please register </w:t>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t xml:space="preserve">_______place / s </w:t>
      </w:r>
      <w:r>
        <w:rPr>
          <w:rFonts w:ascii="Century Gothic" w:hAnsi="Century Gothic"/>
          <w:sz w:val="18"/>
        </w:rPr>
        <w:tab/>
        <w:t xml:space="preserve"> Total amount__________________   </w:t>
      </w:r>
      <w:proofErr w:type="gramStart"/>
      <w:r>
        <w:rPr>
          <w:rFonts w:ascii="Century Gothic" w:hAnsi="Century Gothic"/>
          <w:sz w:val="18"/>
        </w:rPr>
        <w:t>Your</w:t>
      </w:r>
      <w:proofErr w:type="gramEnd"/>
      <w:r>
        <w:rPr>
          <w:rFonts w:ascii="Century Gothic" w:hAnsi="Century Gothic"/>
          <w:sz w:val="18"/>
        </w:rPr>
        <w:t xml:space="preserve"> ref. / order number _________________</w:t>
      </w:r>
    </w:p>
    <w:p w:rsidR="00620B9E" w:rsidRDefault="00620B9E" w:rsidP="00620B9E">
      <w:pPr>
        <w:rPr>
          <w:rFonts w:ascii="Century Gothic" w:hAnsi="Century Gothic"/>
          <w:sz w:val="18"/>
        </w:rPr>
      </w:pPr>
    </w:p>
    <w:p w:rsidR="00620B9E" w:rsidRDefault="00620B9E" w:rsidP="00620B9E">
      <w:pPr>
        <w:rPr>
          <w:rFonts w:ascii="Century Gothic" w:hAnsi="Century Gothic"/>
          <w:sz w:val="18"/>
          <w:szCs w:val="18"/>
        </w:rPr>
      </w:pPr>
    </w:p>
    <w:p w:rsidR="00620B9E" w:rsidRDefault="00620B9E" w:rsidP="00620B9E">
      <w:pPr>
        <w:rPr>
          <w:rFonts w:ascii="Century Gothic" w:hAnsi="Century Gothic"/>
          <w:sz w:val="18"/>
          <w:szCs w:val="18"/>
        </w:rPr>
      </w:pPr>
      <w:r w:rsidRPr="00017C6B">
        <w:rPr>
          <w:rFonts w:ascii="Century Gothic" w:hAnsi="Century Gothic"/>
          <w:sz w:val="18"/>
          <w:szCs w:val="18"/>
        </w:rPr>
        <w:t xml:space="preserve">I </w:t>
      </w:r>
      <w:r>
        <w:rPr>
          <w:rFonts w:ascii="Century Gothic" w:hAnsi="Century Gothic"/>
          <w:sz w:val="18"/>
          <w:szCs w:val="18"/>
        </w:rPr>
        <w:t>wish to pay by BACS*</w:t>
      </w:r>
      <w:r w:rsidRPr="00017C6B">
        <w:rPr>
          <w:rFonts w:ascii="Century Gothic" w:hAnsi="Century Gothic"/>
          <w:sz w:val="18"/>
          <w:szCs w:val="18"/>
        </w:rPr>
        <w:t xml:space="preserve">/Cheque*(please delete)   </w:t>
      </w:r>
    </w:p>
    <w:p w:rsidR="00620B9E" w:rsidRPr="007232EC" w:rsidRDefault="00620B9E" w:rsidP="00620B9E">
      <w:pPr>
        <w:rPr>
          <w:rFonts w:ascii="Century Gothic" w:hAnsi="Century Gothic"/>
          <w:sz w:val="18"/>
          <w:szCs w:val="18"/>
        </w:rPr>
      </w:pPr>
      <w:r>
        <w:rPr>
          <w:rFonts w:ascii="Century Gothic" w:hAnsi="Century Gothic"/>
          <w:sz w:val="18"/>
          <w:szCs w:val="18"/>
        </w:rPr>
        <w:t xml:space="preserve">To pay by credit card please </w:t>
      </w:r>
      <w:hyperlink r:id="rId11" w:history="1">
        <w:r w:rsidRPr="00151839">
          <w:rPr>
            <w:rStyle w:val="Hyperlink"/>
            <w:rFonts w:ascii="Century Gothic" w:hAnsi="Century Gothic"/>
            <w:sz w:val="18"/>
            <w:szCs w:val="18"/>
          </w:rPr>
          <w:t>book and pay online</w:t>
        </w:r>
      </w:hyperlink>
      <w:r>
        <w:rPr>
          <w:rStyle w:val="Hyperlink"/>
          <w:rFonts w:ascii="Century Gothic" w:hAnsi="Century Gothic"/>
          <w:sz w:val="18"/>
          <w:szCs w:val="18"/>
        </w:rPr>
        <w:t xml:space="preserve"> </w:t>
      </w:r>
    </w:p>
    <w:p w:rsidR="00620B9E" w:rsidRPr="00017C6B" w:rsidRDefault="00620B9E" w:rsidP="00620B9E">
      <w:pPr>
        <w:rPr>
          <w:rFonts w:ascii="Century Gothic" w:hAnsi="Century Gothic"/>
          <w:b/>
          <w:sz w:val="18"/>
          <w:szCs w:val="18"/>
        </w:rPr>
      </w:pPr>
      <w:r w:rsidRPr="00017C6B">
        <w:rPr>
          <w:rFonts w:ascii="Century Gothic" w:hAnsi="Century Gothic"/>
          <w:sz w:val="18"/>
          <w:szCs w:val="18"/>
        </w:rPr>
        <w:t xml:space="preserve">Please return completed booking forms to:   </w:t>
      </w:r>
      <w:r w:rsidRPr="00017C6B">
        <w:rPr>
          <w:rFonts w:ascii="Century Gothic" w:hAnsi="Century Gothic"/>
          <w:b/>
          <w:sz w:val="18"/>
          <w:szCs w:val="18"/>
        </w:rPr>
        <w:t>CMS</w:t>
      </w:r>
      <w:r w:rsidRPr="00017C6B">
        <w:rPr>
          <w:rFonts w:ascii="Century Gothic" w:hAnsi="Century Gothic"/>
          <w:sz w:val="18"/>
          <w:szCs w:val="18"/>
        </w:rPr>
        <w:t xml:space="preserve">, Candle Cottage, Kempley, </w:t>
      </w:r>
      <w:proofErr w:type="spellStart"/>
      <w:r w:rsidRPr="00017C6B">
        <w:rPr>
          <w:rFonts w:ascii="Century Gothic" w:hAnsi="Century Gothic"/>
          <w:sz w:val="18"/>
          <w:szCs w:val="18"/>
        </w:rPr>
        <w:t>Glos</w:t>
      </w:r>
      <w:proofErr w:type="spellEnd"/>
      <w:r w:rsidRPr="00017C6B">
        <w:rPr>
          <w:rFonts w:ascii="Century Gothic" w:hAnsi="Century Gothic"/>
          <w:sz w:val="18"/>
          <w:szCs w:val="18"/>
        </w:rPr>
        <w:t xml:space="preserve"> GL18 2BU</w:t>
      </w:r>
      <w:r w:rsidRPr="00017C6B">
        <w:rPr>
          <w:rFonts w:ascii="Century Gothic" w:hAnsi="Century Gothic"/>
          <w:b/>
          <w:sz w:val="18"/>
          <w:szCs w:val="18"/>
        </w:rPr>
        <w:t xml:space="preserve">   </w:t>
      </w:r>
    </w:p>
    <w:p w:rsidR="00620B9E" w:rsidRDefault="00620B9E" w:rsidP="00620B9E">
      <w:pPr>
        <w:rPr>
          <w:rFonts w:ascii="Century Gothic" w:hAnsi="Century Gothic"/>
          <w:sz w:val="18"/>
          <w:szCs w:val="18"/>
        </w:rPr>
      </w:pPr>
      <w:r w:rsidRPr="00017C6B">
        <w:rPr>
          <w:rFonts w:ascii="Century Gothic" w:hAnsi="Century Gothic"/>
          <w:b/>
          <w:sz w:val="18"/>
          <w:szCs w:val="18"/>
        </w:rPr>
        <w:t xml:space="preserve">Cheques should be made payable to ‘CMS’ </w:t>
      </w:r>
      <w:r w:rsidRPr="00017C6B">
        <w:rPr>
          <w:rFonts w:ascii="Century Gothic" w:hAnsi="Century Gothic"/>
          <w:sz w:val="18"/>
          <w:szCs w:val="18"/>
        </w:rPr>
        <w:t xml:space="preserve"> </w:t>
      </w:r>
      <w:r w:rsidRPr="00017C6B">
        <w:rPr>
          <w:rFonts w:ascii="Century Gothic" w:hAnsi="Century Gothic"/>
          <w:b/>
          <w:sz w:val="18"/>
          <w:szCs w:val="18"/>
        </w:rPr>
        <w:t xml:space="preserve">    </w:t>
      </w:r>
      <w:r w:rsidRPr="00017C6B">
        <w:rPr>
          <w:rFonts w:ascii="Century Gothic" w:hAnsi="Century Gothic"/>
          <w:sz w:val="18"/>
          <w:szCs w:val="18"/>
        </w:rPr>
        <w:t xml:space="preserve"> </w:t>
      </w:r>
      <w:r>
        <w:rPr>
          <w:rFonts w:ascii="Century Gothic" w:hAnsi="Century Gothic"/>
          <w:sz w:val="18"/>
          <w:szCs w:val="18"/>
        </w:rPr>
        <w:t xml:space="preserve">Phone </w:t>
      </w:r>
      <w:r w:rsidRPr="00824C40">
        <w:rPr>
          <w:rFonts w:ascii="Century Gothic" w:hAnsi="Century Gothic"/>
          <w:sz w:val="18"/>
          <w:szCs w:val="18"/>
        </w:rPr>
        <w:t>07930 535283</w:t>
      </w:r>
      <w:r w:rsidRPr="00593539">
        <w:rPr>
          <w:rFonts w:ascii="Century Gothic" w:hAnsi="Century Gothic"/>
          <w:sz w:val="18"/>
          <w:szCs w:val="18"/>
        </w:rPr>
        <w:t xml:space="preserve">  </w:t>
      </w:r>
      <w:r w:rsidRPr="00017C6B">
        <w:rPr>
          <w:rFonts w:ascii="Century Gothic" w:hAnsi="Century Gothic"/>
          <w:b/>
          <w:sz w:val="18"/>
          <w:szCs w:val="18"/>
        </w:rPr>
        <w:tab/>
      </w:r>
      <w:r w:rsidRPr="00017C6B">
        <w:rPr>
          <w:rFonts w:ascii="Century Gothic" w:hAnsi="Century Gothic"/>
          <w:sz w:val="18"/>
          <w:szCs w:val="18"/>
        </w:rPr>
        <w:t xml:space="preserve">VAT No: 742 4367 34  </w:t>
      </w:r>
    </w:p>
    <w:p w:rsidR="00620B9E" w:rsidRDefault="00620B9E" w:rsidP="00620B9E">
      <w:pPr>
        <w:rPr>
          <w:rFonts w:ascii="Century Gothic" w:hAnsi="Century Gothic"/>
          <w:sz w:val="18"/>
          <w:szCs w:val="18"/>
        </w:rPr>
      </w:pPr>
    </w:p>
    <w:p w:rsidR="00A02E93" w:rsidRDefault="00620B9E">
      <w:r>
        <w:rPr>
          <w:rFonts w:ascii="Century Gothic" w:hAnsi="Century Gothic"/>
          <w:sz w:val="18"/>
          <w:szCs w:val="18"/>
        </w:rPr>
        <w:t>*Details of our data protection policy is available on the CMS website.</w:t>
      </w:r>
      <w:r w:rsidRPr="00BC0768">
        <w:t xml:space="preserve"> </w:t>
      </w:r>
      <w:hyperlink r:id="rId12" w:history="1">
        <w:r w:rsidRPr="007D4B6A">
          <w:rPr>
            <w:rStyle w:val="Hyperlink"/>
            <w:rFonts w:ascii="Century Gothic" w:hAnsi="Century Gothic"/>
            <w:sz w:val="18"/>
            <w:szCs w:val="18"/>
          </w:rPr>
          <w:t>http://www.cmscoms.com/</w:t>
        </w:r>
      </w:hyperlink>
      <w:r>
        <w:rPr>
          <w:rFonts w:ascii="Century Gothic" w:hAnsi="Century Gothic"/>
          <w:sz w:val="18"/>
          <w:szCs w:val="18"/>
        </w:rPr>
        <w:t xml:space="preserve"> </w:t>
      </w:r>
      <w:r w:rsidRPr="00017C6B">
        <w:rPr>
          <w:rFonts w:ascii="Century Gothic" w:hAnsi="Century Gothic"/>
          <w:sz w:val="18"/>
          <w:szCs w:val="18"/>
        </w:rPr>
        <w:t xml:space="preserve">  </w:t>
      </w:r>
    </w:p>
    <w:sectPr w:rsidR="00A02E93" w:rsidSect="00A02E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1D7E32"/>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02EB14E2"/>
    <w:multiLevelType w:val="hybridMultilevel"/>
    <w:tmpl w:val="C79EB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E05EA1"/>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574441E"/>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1C71624D"/>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6" w15:restartNumberingAfterBreak="0">
    <w:nsid w:val="1D6B3C6F"/>
    <w:multiLevelType w:val="hybridMultilevel"/>
    <w:tmpl w:val="5CF0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A7B97"/>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3D7B51F6"/>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9" w15:restartNumberingAfterBreak="0">
    <w:nsid w:val="5000480B"/>
    <w:multiLevelType w:val="hybridMultilevel"/>
    <w:tmpl w:val="4836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E257F"/>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1" w15:restartNumberingAfterBreak="0">
    <w:nsid w:val="64723C88"/>
    <w:multiLevelType w:val="hybridMultilevel"/>
    <w:tmpl w:val="1824A5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9F5176C"/>
    <w:multiLevelType w:val="hybridMultilevel"/>
    <w:tmpl w:val="827675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num>
  <w:num w:numId="2">
    <w:abstractNumId w:val="8"/>
    <w:lvlOverride w:ilvl="0">
      <w:startOverride w:val="1"/>
    </w:lvlOverride>
  </w:num>
  <w:num w:numId="3">
    <w:abstractNumId w:val="10"/>
    <w:lvlOverride w:ilvl="0">
      <w:startOverride w:val="1"/>
    </w:lvlOverride>
  </w:num>
  <w:num w:numId="4">
    <w:abstractNumId w:val="1"/>
    <w:lvlOverride w:ilvl="0">
      <w:startOverride w:val="1"/>
    </w:lvlOverride>
  </w:num>
  <w:num w:numId="5">
    <w:abstractNumId w:val="4"/>
    <w:lvlOverride w:ilvl="0">
      <w:startOverride w:val="1"/>
    </w:lvlOverride>
  </w:num>
  <w:num w:numId="6">
    <w:abstractNumId w:val="3"/>
    <w:lvlOverride w:ilvl="0">
      <w:startOverride w:val="1"/>
    </w:lvlOverride>
  </w:num>
  <w:num w:numId="7">
    <w:abstractNumId w:val="7"/>
    <w:lvlOverride w:ilvl="0">
      <w:startOverride w:val="1"/>
    </w:lvlOverride>
  </w:num>
  <w:num w:numId="8">
    <w:abstractNumId w:val="2"/>
  </w:num>
  <w:num w:numId="9">
    <w:abstractNumId w:val="11"/>
  </w:num>
  <w:num w:numId="10">
    <w:abstractNumId w:val="6"/>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6"/>
    <w:rsid w:val="0001163A"/>
    <w:rsid w:val="0002522B"/>
    <w:rsid w:val="00044702"/>
    <w:rsid w:val="00045DD2"/>
    <w:rsid w:val="00054209"/>
    <w:rsid w:val="000A390D"/>
    <w:rsid w:val="000D77D5"/>
    <w:rsid w:val="000E1494"/>
    <w:rsid w:val="000F2520"/>
    <w:rsid w:val="001028A2"/>
    <w:rsid w:val="00172655"/>
    <w:rsid w:val="0018714D"/>
    <w:rsid w:val="001A7647"/>
    <w:rsid w:val="0024580A"/>
    <w:rsid w:val="00253CEC"/>
    <w:rsid w:val="00270FA5"/>
    <w:rsid w:val="002739A7"/>
    <w:rsid w:val="002C724F"/>
    <w:rsid w:val="002F3760"/>
    <w:rsid w:val="0030558F"/>
    <w:rsid w:val="0030708B"/>
    <w:rsid w:val="00315983"/>
    <w:rsid w:val="00325F89"/>
    <w:rsid w:val="0033093D"/>
    <w:rsid w:val="003368F4"/>
    <w:rsid w:val="0033763A"/>
    <w:rsid w:val="00377415"/>
    <w:rsid w:val="00380558"/>
    <w:rsid w:val="0038351C"/>
    <w:rsid w:val="00386BCA"/>
    <w:rsid w:val="00395DB0"/>
    <w:rsid w:val="003C25DF"/>
    <w:rsid w:val="004A63A4"/>
    <w:rsid w:val="004A6636"/>
    <w:rsid w:val="004A7479"/>
    <w:rsid w:val="004B0BC2"/>
    <w:rsid w:val="004E61AF"/>
    <w:rsid w:val="00500276"/>
    <w:rsid w:val="00590B45"/>
    <w:rsid w:val="005C4A6A"/>
    <w:rsid w:val="00620B9E"/>
    <w:rsid w:val="0064442E"/>
    <w:rsid w:val="00660AF5"/>
    <w:rsid w:val="006A1A1F"/>
    <w:rsid w:val="006D3388"/>
    <w:rsid w:val="006F2A6C"/>
    <w:rsid w:val="007208D4"/>
    <w:rsid w:val="00745538"/>
    <w:rsid w:val="007766BA"/>
    <w:rsid w:val="007917AF"/>
    <w:rsid w:val="007A26CC"/>
    <w:rsid w:val="007B6BE5"/>
    <w:rsid w:val="007E21C6"/>
    <w:rsid w:val="007E7CFC"/>
    <w:rsid w:val="00805E84"/>
    <w:rsid w:val="00813DF6"/>
    <w:rsid w:val="00817304"/>
    <w:rsid w:val="00847C5C"/>
    <w:rsid w:val="008657D7"/>
    <w:rsid w:val="008926F9"/>
    <w:rsid w:val="008E5DC0"/>
    <w:rsid w:val="00931F7F"/>
    <w:rsid w:val="0093750A"/>
    <w:rsid w:val="009D1772"/>
    <w:rsid w:val="00A0163A"/>
    <w:rsid w:val="00A02E93"/>
    <w:rsid w:val="00A06A0A"/>
    <w:rsid w:val="00A1489D"/>
    <w:rsid w:val="00A5082F"/>
    <w:rsid w:val="00A856F4"/>
    <w:rsid w:val="00AA30CA"/>
    <w:rsid w:val="00AC7054"/>
    <w:rsid w:val="00B0401C"/>
    <w:rsid w:val="00B12B18"/>
    <w:rsid w:val="00B427B1"/>
    <w:rsid w:val="00B5095F"/>
    <w:rsid w:val="00BA3610"/>
    <w:rsid w:val="00BD2152"/>
    <w:rsid w:val="00BE3586"/>
    <w:rsid w:val="00C00ABA"/>
    <w:rsid w:val="00C55F0F"/>
    <w:rsid w:val="00C621B0"/>
    <w:rsid w:val="00C64D64"/>
    <w:rsid w:val="00C76495"/>
    <w:rsid w:val="00CB7E85"/>
    <w:rsid w:val="00CF552B"/>
    <w:rsid w:val="00D03103"/>
    <w:rsid w:val="00D22097"/>
    <w:rsid w:val="00DB4810"/>
    <w:rsid w:val="00E35980"/>
    <w:rsid w:val="00E57D22"/>
    <w:rsid w:val="00E62177"/>
    <w:rsid w:val="00E62F44"/>
    <w:rsid w:val="00E6627A"/>
    <w:rsid w:val="00EB0D84"/>
    <w:rsid w:val="00EB4EE1"/>
    <w:rsid w:val="00EF7D2B"/>
    <w:rsid w:val="00F707B9"/>
    <w:rsid w:val="00F72C42"/>
    <w:rsid w:val="00F839DE"/>
    <w:rsid w:val="00F8674B"/>
    <w:rsid w:val="00FC7547"/>
    <w:rsid w:val="00FD7039"/>
    <w:rsid w:val="00FF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36FF1-77BD-4CFE-8C54-046BBEB0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F5"/>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semiHidden/>
    <w:unhideWhenUsed/>
    <w:qFormat/>
    <w:rsid w:val="00620B9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660AF5"/>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60AF5"/>
    <w:rPr>
      <w:rFonts w:ascii="Times New Roman" w:eastAsia="Times New Roman" w:hAnsi="Times New Roman" w:cs="Times New Roman"/>
      <w:b/>
      <w:sz w:val="24"/>
      <w:szCs w:val="20"/>
      <w:lang w:eastAsia="en-GB"/>
    </w:rPr>
  </w:style>
  <w:style w:type="character" w:styleId="Hyperlink">
    <w:name w:val="Hyperlink"/>
    <w:unhideWhenUsed/>
    <w:rsid w:val="00660AF5"/>
    <w:rPr>
      <w:color w:val="0000FF"/>
      <w:u w:val="single"/>
    </w:rPr>
  </w:style>
  <w:style w:type="paragraph" w:styleId="Title">
    <w:name w:val="Title"/>
    <w:basedOn w:val="Normal"/>
    <w:link w:val="TitleChar"/>
    <w:qFormat/>
    <w:rsid w:val="00660AF5"/>
    <w:pPr>
      <w:jc w:val="center"/>
    </w:pPr>
    <w:rPr>
      <w:b/>
      <w:i/>
      <w:sz w:val="96"/>
    </w:rPr>
  </w:style>
  <w:style w:type="character" w:customStyle="1" w:styleId="TitleChar">
    <w:name w:val="Title Char"/>
    <w:basedOn w:val="DefaultParagraphFont"/>
    <w:link w:val="Title"/>
    <w:rsid w:val="00660AF5"/>
    <w:rPr>
      <w:rFonts w:ascii="Times New Roman" w:eastAsia="Times New Roman" w:hAnsi="Times New Roman" w:cs="Times New Roman"/>
      <w:b/>
      <w:i/>
      <w:sz w:val="96"/>
      <w:szCs w:val="20"/>
      <w:lang w:eastAsia="en-GB"/>
    </w:rPr>
  </w:style>
  <w:style w:type="paragraph" w:styleId="PlainText">
    <w:name w:val="Plain Text"/>
    <w:basedOn w:val="Normal"/>
    <w:link w:val="PlainTextChar"/>
    <w:uiPriority w:val="99"/>
    <w:unhideWhenUsed/>
    <w:rsid w:val="00660AF5"/>
    <w:pPr>
      <w:overflowPunct/>
      <w:autoSpaceDE/>
      <w:autoSpaceDN/>
      <w:adjustRightInd/>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60AF5"/>
    <w:rPr>
      <w:rFonts w:ascii="Consolas" w:eastAsia="Calibri" w:hAnsi="Consolas" w:cs="Times New Roman"/>
      <w:sz w:val="21"/>
      <w:szCs w:val="21"/>
    </w:rPr>
  </w:style>
  <w:style w:type="paragraph" w:styleId="ListParagraph">
    <w:name w:val="List Paragraph"/>
    <w:basedOn w:val="Normal"/>
    <w:uiPriority w:val="34"/>
    <w:qFormat/>
    <w:rsid w:val="00660AF5"/>
    <w:pPr>
      <w:ind w:left="720"/>
      <w:contextualSpacing/>
    </w:pPr>
  </w:style>
  <w:style w:type="paragraph" w:styleId="BalloonText">
    <w:name w:val="Balloon Text"/>
    <w:basedOn w:val="Normal"/>
    <w:link w:val="BalloonTextChar"/>
    <w:uiPriority w:val="99"/>
    <w:semiHidden/>
    <w:unhideWhenUsed/>
    <w:rsid w:val="005C4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6A"/>
    <w:rPr>
      <w:rFonts w:ascii="Segoe UI" w:eastAsia="Times New Roman" w:hAnsi="Segoe UI" w:cs="Segoe UI"/>
      <w:sz w:val="18"/>
      <w:szCs w:val="18"/>
      <w:lang w:eastAsia="en-GB"/>
    </w:rPr>
  </w:style>
  <w:style w:type="paragraph" w:styleId="NormalWeb">
    <w:name w:val="Normal (Web)"/>
    <w:basedOn w:val="Normal"/>
    <w:uiPriority w:val="99"/>
    <w:unhideWhenUsed/>
    <w:rsid w:val="00054209"/>
    <w:pPr>
      <w:overflowPunct/>
      <w:autoSpaceDE/>
      <w:autoSpaceDN/>
      <w:adjustRightInd/>
    </w:pPr>
    <w:rPr>
      <w:rFonts w:eastAsiaTheme="minorHAnsi"/>
      <w:szCs w:val="24"/>
    </w:rPr>
  </w:style>
  <w:style w:type="paragraph" w:styleId="BodyText2">
    <w:name w:val="Body Text 2"/>
    <w:basedOn w:val="Normal"/>
    <w:link w:val="BodyText2Char"/>
    <w:unhideWhenUsed/>
    <w:rsid w:val="00A02E93"/>
    <w:pPr>
      <w:overflowPunct/>
      <w:autoSpaceDE/>
      <w:autoSpaceDN/>
      <w:adjustRightInd/>
      <w:spacing w:after="120" w:line="480" w:lineRule="auto"/>
    </w:pPr>
    <w:rPr>
      <w:szCs w:val="24"/>
    </w:rPr>
  </w:style>
  <w:style w:type="character" w:customStyle="1" w:styleId="BodyText2Char">
    <w:name w:val="Body Text 2 Char"/>
    <w:basedOn w:val="DefaultParagraphFont"/>
    <w:link w:val="BodyText2"/>
    <w:rsid w:val="00A02E9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53CEC"/>
    <w:rPr>
      <w:color w:val="954F72" w:themeColor="followedHyperlink"/>
      <w:u w:val="single"/>
    </w:rPr>
  </w:style>
  <w:style w:type="character" w:customStyle="1" w:styleId="Heading3Char">
    <w:name w:val="Heading 3 Char"/>
    <w:basedOn w:val="DefaultParagraphFont"/>
    <w:link w:val="Heading3"/>
    <w:uiPriority w:val="9"/>
    <w:semiHidden/>
    <w:rsid w:val="00620B9E"/>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73">
      <w:bodyDiv w:val="1"/>
      <w:marLeft w:val="0"/>
      <w:marRight w:val="0"/>
      <w:marTop w:val="0"/>
      <w:marBottom w:val="0"/>
      <w:divBdr>
        <w:top w:val="none" w:sz="0" w:space="0" w:color="auto"/>
        <w:left w:val="none" w:sz="0" w:space="0" w:color="auto"/>
        <w:bottom w:val="none" w:sz="0" w:space="0" w:color="auto"/>
        <w:right w:val="none" w:sz="0" w:space="0" w:color="auto"/>
      </w:divBdr>
    </w:div>
    <w:div w:id="70928725">
      <w:bodyDiv w:val="1"/>
      <w:marLeft w:val="0"/>
      <w:marRight w:val="0"/>
      <w:marTop w:val="0"/>
      <w:marBottom w:val="0"/>
      <w:divBdr>
        <w:top w:val="none" w:sz="0" w:space="0" w:color="auto"/>
        <w:left w:val="none" w:sz="0" w:space="0" w:color="auto"/>
        <w:bottom w:val="none" w:sz="0" w:space="0" w:color="auto"/>
        <w:right w:val="none" w:sz="0" w:space="0" w:color="auto"/>
      </w:divBdr>
    </w:div>
    <w:div w:id="101847127">
      <w:bodyDiv w:val="1"/>
      <w:marLeft w:val="0"/>
      <w:marRight w:val="0"/>
      <w:marTop w:val="0"/>
      <w:marBottom w:val="0"/>
      <w:divBdr>
        <w:top w:val="none" w:sz="0" w:space="0" w:color="auto"/>
        <w:left w:val="none" w:sz="0" w:space="0" w:color="auto"/>
        <w:bottom w:val="none" w:sz="0" w:space="0" w:color="auto"/>
        <w:right w:val="none" w:sz="0" w:space="0" w:color="auto"/>
      </w:divBdr>
    </w:div>
    <w:div w:id="353917999">
      <w:bodyDiv w:val="1"/>
      <w:marLeft w:val="0"/>
      <w:marRight w:val="0"/>
      <w:marTop w:val="0"/>
      <w:marBottom w:val="0"/>
      <w:divBdr>
        <w:top w:val="none" w:sz="0" w:space="0" w:color="auto"/>
        <w:left w:val="none" w:sz="0" w:space="0" w:color="auto"/>
        <w:bottom w:val="none" w:sz="0" w:space="0" w:color="auto"/>
        <w:right w:val="none" w:sz="0" w:space="0" w:color="auto"/>
      </w:divBdr>
    </w:div>
    <w:div w:id="434591280">
      <w:bodyDiv w:val="1"/>
      <w:marLeft w:val="0"/>
      <w:marRight w:val="0"/>
      <w:marTop w:val="0"/>
      <w:marBottom w:val="0"/>
      <w:divBdr>
        <w:top w:val="none" w:sz="0" w:space="0" w:color="auto"/>
        <w:left w:val="none" w:sz="0" w:space="0" w:color="auto"/>
        <w:bottom w:val="none" w:sz="0" w:space="0" w:color="auto"/>
        <w:right w:val="none" w:sz="0" w:space="0" w:color="auto"/>
      </w:divBdr>
    </w:div>
    <w:div w:id="647320047">
      <w:bodyDiv w:val="1"/>
      <w:marLeft w:val="0"/>
      <w:marRight w:val="0"/>
      <w:marTop w:val="0"/>
      <w:marBottom w:val="0"/>
      <w:divBdr>
        <w:top w:val="none" w:sz="0" w:space="0" w:color="auto"/>
        <w:left w:val="none" w:sz="0" w:space="0" w:color="auto"/>
        <w:bottom w:val="none" w:sz="0" w:space="0" w:color="auto"/>
        <w:right w:val="none" w:sz="0" w:space="0" w:color="auto"/>
      </w:divBdr>
    </w:div>
    <w:div w:id="741834091">
      <w:bodyDiv w:val="1"/>
      <w:marLeft w:val="0"/>
      <w:marRight w:val="0"/>
      <w:marTop w:val="0"/>
      <w:marBottom w:val="0"/>
      <w:divBdr>
        <w:top w:val="none" w:sz="0" w:space="0" w:color="auto"/>
        <w:left w:val="none" w:sz="0" w:space="0" w:color="auto"/>
        <w:bottom w:val="none" w:sz="0" w:space="0" w:color="auto"/>
        <w:right w:val="none" w:sz="0" w:space="0" w:color="auto"/>
      </w:divBdr>
    </w:div>
    <w:div w:id="1347099922">
      <w:bodyDiv w:val="1"/>
      <w:marLeft w:val="0"/>
      <w:marRight w:val="0"/>
      <w:marTop w:val="0"/>
      <w:marBottom w:val="0"/>
      <w:divBdr>
        <w:top w:val="none" w:sz="0" w:space="0" w:color="auto"/>
        <w:left w:val="none" w:sz="0" w:space="0" w:color="auto"/>
        <w:bottom w:val="none" w:sz="0" w:space="0" w:color="auto"/>
        <w:right w:val="none" w:sz="0" w:space="0" w:color="auto"/>
      </w:divBdr>
    </w:div>
    <w:div w:id="1638756974">
      <w:bodyDiv w:val="1"/>
      <w:marLeft w:val="0"/>
      <w:marRight w:val="0"/>
      <w:marTop w:val="0"/>
      <w:marBottom w:val="0"/>
      <w:divBdr>
        <w:top w:val="none" w:sz="0" w:space="0" w:color="auto"/>
        <w:left w:val="none" w:sz="0" w:space="0" w:color="auto"/>
        <w:bottom w:val="none" w:sz="0" w:space="0" w:color="auto"/>
        <w:right w:val="none" w:sz="0" w:space="0" w:color="auto"/>
      </w:divBdr>
    </w:div>
    <w:div w:id="1762875541">
      <w:bodyDiv w:val="1"/>
      <w:marLeft w:val="0"/>
      <w:marRight w:val="0"/>
      <w:marTop w:val="0"/>
      <w:marBottom w:val="0"/>
      <w:divBdr>
        <w:top w:val="none" w:sz="0" w:space="0" w:color="auto"/>
        <w:left w:val="none" w:sz="0" w:space="0" w:color="auto"/>
        <w:bottom w:val="none" w:sz="0" w:space="0" w:color="auto"/>
        <w:right w:val="none" w:sz="0" w:space="0" w:color="auto"/>
      </w:divBdr>
    </w:div>
    <w:div w:id="18317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earll@coast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astal-futures.net/" TargetMode="External"/><Relationship Id="rId12" Type="http://schemas.openxmlformats.org/officeDocument/2006/relationships/hyperlink" Target="http://www.cmsco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earll@coastms.co.uk" TargetMode="External"/><Relationship Id="rId11" Type="http://schemas.openxmlformats.org/officeDocument/2006/relationships/hyperlink" Target="http://www.coastms.co.uk/conferences/483" TargetMode="External"/><Relationship Id="rId5" Type="http://schemas.openxmlformats.org/officeDocument/2006/relationships/image" Target="media/image1.jpg"/><Relationship Id="rId10" Type="http://schemas.openxmlformats.org/officeDocument/2006/relationships/hyperlink" Target="http://coastal-futures.net/" TargetMode="External"/><Relationship Id="rId4" Type="http://schemas.openxmlformats.org/officeDocument/2006/relationships/webSettings" Target="webSettings.xml"/><Relationship Id="rId9" Type="http://schemas.openxmlformats.org/officeDocument/2006/relationships/hyperlink" Target="http://www.eventbrite.com/e/coastal-futures-2016-tickets-19057199597?aff=utm_source%3Deb_email%26utm_medium%3Demail%26utm_campaign%3Dnew_event_email&amp;utm_term=eventurl_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8</cp:revision>
  <cp:lastPrinted>2016-11-02T15:41:00Z</cp:lastPrinted>
  <dcterms:created xsi:type="dcterms:W3CDTF">2017-11-06T08:56:00Z</dcterms:created>
  <dcterms:modified xsi:type="dcterms:W3CDTF">2017-11-24T10:05:00Z</dcterms:modified>
</cp:coreProperties>
</file>